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B3" w:rsidRPr="004B2EB3" w:rsidRDefault="004B2EB3" w:rsidP="004B2EB3">
      <w:pPr>
        <w:jc w:val="center"/>
        <w:rPr>
          <w:b/>
          <w:bCs/>
          <w:sz w:val="28"/>
          <w:szCs w:val="28"/>
        </w:rPr>
      </w:pPr>
      <w:r>
        <w:rPr>
          <w:b/>
          <w:noProof/>
          <w:sz w:val="28"/>
          <w:szCs w:val="28"/>
        </w:rPr>
        <w:drawing>
          <wp:inline distT="0" distB="0" distL="0" distR="0">
            <wp:extent cx="495300" cy="561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495300" cy="561975"/>
                    </a:xfrm>
                    <a:prstGeom prst="rect">
                      <a:avLst/>
                    </a:prstGeom>
                    <a:noFill/>
                    <a:ln>
                      <a:noFill/>
                    </a:ln>
                  </pic:spPr>
                </pic:pic>
              </a:graphicData>
            </a:graphic>
          </wp:inline>
        </w:drawing>
      </w:r>
    </w:p>
    <w:p w:rsidR="004B2EB3" w:rsidRPr="004B2EB3" w:rsidRDefault="004B2EB3" w:rsidP="004B2EB3">
      <w:pPr>
        <w:jc w:val="center"/>
        <w:rPr>
          <w:b/>
          <w:bCs/>
          <w:sz w:val="28"/>
          <w:szCs w:val="28"/>
        </w:rPr>
      </w:pPr>
      <w:r w:rsidRPr="004B2EB3">
        <w:rPr>
          <w:b/>
          <w:bCs/>
          <w:sz w:val="28"/>
          <w:szCs w:val="28"/>
        </w:rPr>
        <w:t>РОССИЙСКАЯ ФЕДЕРАЦИЯ</w:t>
      </w:r>
    </w:p>
    <w:p w:rsidR="004B2EB3" w:rsidRPr="004B2EB3" w:rsidRDefault="004B2EB3" w:rsidP="004B2EB3">
      <w:pPr>
        <w:jc w:val="center"/>
        <w:rPr>
          <w:b/>
          <w:bCs/>
          <w:sz w:val="28"/>
          <w:szCs w:val="28"/>
        </w:rPr>
      </w:pPr>
      <w:r w:rsidRPr="004B2EB3">
        <w:rPr>
          <w:b/>
          <w:bCs/>
          <w:sz w:val="28"/>
          <w:szCs w:val="28"/>
        </w:rPr>
        <w:t>РОСТОВСКАЯ ОБЛАСТЬ</w:t>
      </w:r>
    </w:p>
    <w:p w:rsidR="004B2EB3" w:rsidRPr="004B2EB3" w:rsidRDefault="004B2EB3" w:rsidP="004B2EB3">
      <w:pPr>
        <w:jc w:val="center"/>
        <w:rPr>
          <w:b/>
          <w:bCs/>
          <w:sz w:val="28"/>
          <w:szCs w:val="28"/>
        </w:rPr>
      </w:pPr>
      <w:r w:rsidRPr="004B2EB3">
        <w:rPr>
          <w:b/>
          <w:bCs/>
          <w:sz w:val="28"/>
          <w:szCs w:val="28"/>
        </w:rPr>
        <w:t>МЯСНИКОВСКИЙ РАЙОН</w:t>
      </w:r>
    </w:p>
    <w:p w:rsidR="004B2EB3" w:rsidRPr="004B2EB3" w:rsidRDefault="004B2EB3" w:rsidP="004B2EB3">
      <w:pPr>
        <w:jc w:val="center"/>
        <w:rPr>
          <w:b/>
          <w:bCs/>
          <w:sz w:val="28"/>
          <w:szCs w:val="28"/>
        </w:rPr>
      </w:pPr>
    </w:p>
    <w:p w:rsidR="004B2EB3" w:rsidRPr="004B2EB3" w:rsidRDefault="004B2EB3" w:rsidP="004B2EB3">
      <w:pPr>
        <w:jc w:val="center"/>
        <w:rPr>
          <w:b/>
          <w:bCs/>
          <w:sz w:val="28"/>
          <w:szCs w:val="28"/>
        </w:rPr>
      </w:pPr>
      <w:r w:rsidRPr="004B2EB3">
        <w:rPr>
          <w:b/>
          <w:bCs/>
          <w:sz w:val="28"/>
          <w:szCs w:val="28"/>
        </w:rPr>
        <w:t>АДМИНИСТРАЦИЯ</w:t>
      </w:r>
    </w:p>
    <w:p w:rsidR="004B2EB3" w:rsidRPr="004B2EB3" w:rsidRDefault="004B2EB3" w:rsidP="004B2EB3">
      <w:pPr>
        <w:jc w:val="center"/>
        <w:rPr>
          <w:b/>
          <w:bCs/>
          <w:sz w:val="28"/>
          <w:szCs w:val="28"/>
        </w:rPr>
      </w:pPr>
      <w:r w:rsidRPr="004B2EB3">
        <w:rPr>
          <w:b/>
          <w:bCs/>
          <w:sz w:val="28"/>
          <w:szCs w:val="28"/>
        </w:rPr>
        <w:t>КАЛИНИНСКОГО СЕЛЬСКОГО ПОСЕЛЕНИЯ</w:t>
      </w:r>
    </w:p>
    <w:p w:rsidR="00660080" w:rsidRPr="00B81CF7" w:rsidRDefault="00660080" w:rsidP="00660080">
      <w:pPr>
        <w:spacing w:line="230" w:lineRule="auto"/>
        <w:jc w:val="center"/>
        <w:rPr>
          <w:sz w:val="28"/>
          <w:szCs w:val="28"/>
        </w:rPr>
      </w:pPr>
    </w:p>
    <w:p w:rsidR="00660080" w:rsidRPr="007C7B06" w:rsidRDefault="00660080" w:rsidP="00660080">
      <w:pPr>
        <w:pStyle w:val="2"/>
        <w:jc w:val="center"/>
        <w:rPr>
          <w:b/>
          <w:sz w:val="32"/>
          <w:szCs w:val="32"/>
        </w:rPr>
      </w:pPr>
      <w:r w:rsidRPr="007C7B06">
        <w:rPr>
          <w:sz w:val="32"/>
          <w:szCs w:val="32"/>
        </w:rPr>
        <w:t>ПОСТАНОВЛЕНИЕ</w:t>
      </w:r>
    </w:p>
    <w:p w:rsidR="00660080" w:rsidRPr="007C7B06" w:rsidRDefault="00660080" w:rsidP="00660080"/>
    <w:p w:rsidR="00660080" w:rsidRDefault="005C6A39" w:rsidP="00BA6E13">
      <w:pPr>
        <w:rPr>
          <w:sz w:val="28"/>
          <w:szCs w:val="28"/>
        </w:rPr>
      </w:pPr>
      <w:r>
        <w:rPr>
          <w:sz w:val="28"/>
          <w:szCs w:val="28"/>
        </w:rPr>
        <w:t>21.08</w:t>
      </w:r>
      <w:r w:rsidR="00660080">
        <w:rPr>
          <w:sz w:val="28"/>
          <w:szCs w:val="28"/>
        </w:rPr>
        <w:t>.202</w:t>
      </w:r>
      <w:r>
        <w:rPr>
          <w:sz w:val="28"/>
          <w:szCs w:val="28"/>
        </w:rPr>
        <w:t>5</w:t>
      </w:r>
      <w:r w:rsidR="00660080">
        <w:rPr>
          <w:sz w:val="28"/>
          <w:szCs w:val="28"/>
        </w:rPr>
        <w:t xml:space="preserve"> г.                          </w:t>
      </w:r>
      <w:r w:rsidR="00BA6E13">
        <w:rPr>
          <w:sz w:val="28"/>
          <w:szCs w:val="28"/>
        </w:rPr>
        <w:t xml:space="preserve">       </w:t>
      </w:r>
      <w:r w:rsidR="00660080">
        <w:rPr>
          <w:sz w:val="28"/>
          <w:szCs w:val="28"/>
        </w:rPr>
        <w:t xml:space="preserve">             </w:t>
      </w:r>
      <w:r w:rsidR="003410F1">
        <w:rPr>
          <w:sz w:val="28"/>
          <w:szCs w:val="28"/>
        </w:rPr>
        <w:t>1</w:t>
      </w:r>
      <w:r>
        <w:rPr>
          <w:sz w:val="28"/>
          <w:szCs w:val="28"/>
        </w:rPr>
        <w:t>24</w:t>
      </w:r>
      <w:r w:rsidR="00660080">
        <w:rPr>
          <w:sz w:val="28"/>
          <w:szCs w:val="28"/>
        </w:rPr>
        <w:t xml:space="preserve">                                         </w:t>
      </w:r>
      <w:r w:rsidR="00DE205E">
        <w:rPr>
          <w:sz w:val="28"/>
          <w:szCs w:val="28"/>
        </w:rPr>
        <w:t xml:space="preserve"> </w:t>
      </w:r>
      <w:r w:rsidR="00660080">
        <w:rPr>
          <w:sz w:val="28"/>
          <w:szCs w:val="28"/>
        </w:rPr>
        <w:t xml:space="preserve">  </w:t>
      </w:r>
      <w:r w:rsidR="003410F1">
        <w:rPr>
          <w:sz w:val="28"/>
          <w:szCs w:val="28"/>
        </w:rPr>
        <w:t>х.</w:t>
      </w:r>
      <w:r w:rsidR="00DE205E">
        <w:rPr>
          <w:sz w:val="28"/>
          <w:szCs w:val="28"/>
        </w:rPr>
        <w:t xml:space="preserve"> </w:t>
      </w:r>
      <w:r w:rsidR="003410F1">
        <w:rPr>
          <w:sz w:val="28"/>
          <w:szCs w:val="28"/>
        </w:rPr>
        <w:t>Калинин</w:t>
      </w:r>
    </w:p>
    <w:p w:rsidR="00660080" w:rsidRDefault="00660080" w:rsidP="00660080">
      <w:pPr>
        <w:spacing w:line="23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5C6A39" w:rsidRPr="005C6A39" w:rsidTr="00DE205E">
        <w:tc>
          <w:tcPr>
            <w:tcW w:w="9747" w:type="dxa"/>
            <w:tcBorders>
              <w:top w:val="nil"/>
              <w:left w:val="nil"/>
              <w:bottom w:val="nil"/>
              <w:right w:val="nil"/>
            </w:tcBorders>
            <w:shd w:val="clear" w:color="auto" w:fill="auto"/>
          </w:tcPr>
          <w:p w:rsidR="005C6A39" w:rsidRPr="00DE205E" w:rsidRDefault="005C6A39" w:rsidP="00DE205E">
            <w:pPr>
              <w:spacing w:after="160" w:line="259" w:lineRule="auto"/>
              <w:jc w:val="center"/>
              <w:rPr>
                <w:rFonts w:eastAsia="Calibri"/>
                <w:b/>
                <w:sz w:val="28"/>
                <w:szCs w:val="28"/>
                <w:lang w:eastAsia="en-US"/>
              </w:rPr>
            </w:pPr>
            <w:r w:rsidRPr="00DE205E">
              <w:rPr>
                <w:rFonts w:eastAsia="Calibri"/>
                <w:b/>
                <w:sz w:val="28"/>
                <w:szCs w:val="28"/>
                <w:lang w:eastAsia="en-US"/>
              </w:rPr>
              <w:t>О внесении изменений в постановление Администрации Калининского сельского поселения от 14.09.2023 года № 119</w:t>
            </w:r>
          </w:p>
        </w:tc>
      </w:tr>
    </w:tbl>
    <w:p w:rsidR="005C6A39" w:rsidRPr="005C6A39" w:rsidRDefault="005C6A39" w:rsidP="005C6A39">
      <w:pPr>
        <w:spacing w:after="160" w:line="259" w:lineRule="auto"/>
        <w:ind w:firstLine="567"/>
        <w:jc w:val="both"/>
        <w:rPr>
          <w:rFonts w:eastAsia="Calibri"/>
          <w:sz w:val="28"/>
          <w:szCs w:val="28"/>
          <w:lang w:eastAsia="en-US"/>
        </w:rPr>
      </w:pPr>
      <w:proofErr w:type="gramStart"/>
      <w:r w:rsidRPr="005C6A39">
        <w:rPr>
          <w:rFonts w:eastAsia="Calibri"/>
          <w:sz w:val="28"/>
          <w:szCs w:val="28"/>
          <w:lang w:eastAsia="en-US"/>
        </w:rPr>
        <w:t xml:space="preserve">В соответствии со статьей 160.1 Бюджетного кодекса Российской Федерации, Приказом Минфина России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постановлением Администрации </w:t>
      </w:r>
      <w:r>
        <w:rPr>
          <w:rFonts w:eastAsia="Calibri"/>
          <w:sz w:val="28"/>
          <w:szCs w:val="28"/>
          <w:lang w:eastAsia="en-US"/>
        </w:rPr>
        <w:t>Калинин</w:t>
      </w:r>
      <w:r w:rsidRPr="005C6A39">
        <w:rPr>
          <w:rFonts w:eastAsia="Calibri"/>
          <w:sz w:val="28"/>
          <w:szCs w:val="28"/>
          <w:lang w:eastAsia="en-US"/>
        </w:rPr>
        <w:t xml:space="preserve">ского сельского поселения от </w:t>
      </w:r>
      <w:r>
        <w:rPr>
          <w:rFonts w:eastAsia="Calibri"/>
          <w:sz w:val="28"/>
          <w:szCs w:val="28"/>
          <w:lang w:eastAsia="en-US"/>
        </w:rPr>
        <w:t>26.01</w:t>
      </w:r>
      <w:r w:rsidRPr="005C6A39">
        <w:rPr>
          <w:rFonts w:eastAsia="Calibri"/>
          <w:sz w:val="28"/>
          <w:szCs w:val="28"/>
          <w:lang w:eastAsia="en-US"/>
        </w:rPr>
        <w:t>.2018 г. №</w:t>
      </w:r>
      <w:r>
        <w:rPr>
          <w:rFonts w:eastAsia="Calibri"/>
          <w:sz w:val="28"/>
          <w:szCs w:val="28"/>
          <w:lang w:eastAsia="en-US"/>
        </w:rPr>
        <w:t xml:space="preserve"> </w:t>
      </w:r>
      <w:r w:rsidRPr="005C6A39">
        <w:rPr>
          <w:rFonts w:eastAsia="Calibri"/>
          <w:sz w:val="28"/>
          <w:szCs w:val="28"/>
          <w:lang w:eastAsia="en-US"/>
        </w:rPr>
        <w:t>1</w:t>
      </w:r>
      <w:r>
        <w:rPr>
          <w:rFonts w:eastAsia="Calibri"/>
          <w:sz w:val="28"/>
          <w:szCs w:val="28"/>
          <w:lang w:eastAsia="en-US"/>
        </w:rPr>
        <w:t>5</w:t>
      </w:r>
      <w:r w:rsidRPr="005C6A39">
        <w:rPr>
          <w:rFonts w:eastAsia="Calibri"/>
          <w:sz w:val="28"/>
          <w:szCs w:val="28"/>
          <w:lang w:eastAsia="en-US"/>
        </w:rPr>
        <w:t xml:space="preserve"> «О мерах по обеспечению исполнения бюджета </w:t>
      </w:r>
      <w:r>
        <w:rPr>
          <w:rFonts w:eastAsia="Calibri"/>
          <w:sz w:val="28"/>
          <w:szCs w:val="28"/>
          <w:lang w:eastAsia="en-US"/>
        </w:rPr>
        <w:t>Калинин</w:t>
      </w:r>
      <w:r w:rsidRPr="005C6A39">
        <w:rPr>
          <w:rFonts w:eastAsia="Calibri"/>
          <w:sz w:val="28"/>
          <w:szCs w:val="28"/>
          <w:lang w:eastAsia="en-US"/>
        </w:rPr>
        <w:t xml:space="preserve">ского сельского поселения </w:t>
      </w:r>
      <w:proofErr w:type="spellStart"/>
      <w:r w:rsidRPr="005C6A39">
        <w:rPr>
          <w:rFonts w:eastAsia="Calibri"/>
          <w:sz w:val="28"/>
          <w:szCs w:val="28"/>
          <w:lang w:eastAsia="en-US"/>
        </w:rPr>
        <w:t>Мясниковского</w:t>
      </w:r>
      <w:proofErr w:type="spellEnd"/>
      <w:r w:rsidRPr="005C6A39">
        <w:rPr>
          <w:rFonts w:eastAsia="Calibri"/>
          <w:sz w:val="28"/>
          <w:szCs w:val="28"/>
          <w:lang w:eastAsia="en-US"/>
        </w:rPr>
        <w:t xml:space="preserve"> района» Администрация</w:t>
      </w:r>
      <w:proofErr w:type="gramEnd"/>
      <w:r w:rsidRPr="005C6A39">
        <w:rPr>
          <w:rFonts w:eastAsia="Calibri"/>
          <w:sz w:val="28"/>
          <w:szCs w:val="28"/>
          <w:lang w:eastAsia="en-US"/>
        </w:rPr>
        <w:t xml:space="preserve"> </w:t>
      </w:r>
      <w:r>
        <w:rPr>
          <w:rFonts w:eastAsia="Calibri"/>
          <w:sz w:val="28"/>
          <w:szCs w:val="28"/>
          <w:lang w:eastAsia="en-US"/>
        </w:rPr>
        <w:t>Калинин</w:t>
      </w:r>
      <w:r w:rsidRPr="005C6A39">
        <w:rPr>
          <w:rFonts w:eastAsia="Calibri"/>
          <w:sz w:val="28"/>
          <w:szCs w:val="28"/>
          <w:lang w:eastAsia="en-US"/>
        </w:rPr>
        <w:t xml:space="preserve">ского сельского поселения </w:t>
      </w:r>
    </w:p>
    <w:p w:rsidR="005C6A39" w:rsidRPr="005C6A39" w:rsidRDefault="005C6A39" w:rsidP="005C6A39">
      <w:pPr>
        <w:spacing w:after="160" w:line="259" w:lineRule="auto"/>
        <w:ind w:firstLine="567"/>
        <w:jc w:val="center"/>
        <w:rPr>
          <w:rFonts w:eastAsia="Calibri"/>
          <w:sz w:val="28"/>
          <w:szCs w:val="28"/>
          <w:lang w:eastAsia="en-US"/>
        </w:rPr>
      </w:pPr>
      <w:r>
        <w:rPr>
          <w:rFonts w:eastAsia="Calibri"/>
          <w:sz w:val="28"/>
          <w:szCs w:val="28"/>
          <w:lang w:eastAsia="en-US"/>
        </w:rPr>
        <w:t>п</w:t>
      </w:r>
      <w:r w:rsidRPr="005C6A39">
        <w:rPr>
          <w:rFonts w:eastAsia="Calibri"/>
          <w:sz w:val="28"/>
          <w:szCs w:val="28"/>
          <w:lang w:eastAsia="en-US"/>
        </w:rPr>
        <w:t>остановляет:</w:t>
      </w:r>
    </w:p>
    <w:p w:rsidR="005C6A39" w:rsidRPr="005C6A39" w:rsidRDefault="005C6A39" w:rsidP="005C6A39">
      <w:pPr>
        <w:spacing w:after="160" w:line="259" w:lineRule="auto"/>
        <w:ind w:firstLine="567"/>
        <w:jc w:val="both"/>
        <w:rPr>
          <w:rFonts w:eastAsia="Calibri"/>
          <w:sz w:val="28"/>
          <w:szCs w:val="28"/>
          <w:lang w:eastAsia="en-US"/>
        </w:rPr>
      </w:pPr>
      <w:r w:rsidRPr="005C6A39">
        <w:rPr>
          <w:rFonts w:eastAsia="Calibri"/>
          <w:sz w:val="28"/>
          <w:szCs w:val="28"/>
          <w:lang w:eastAsia="en-US"/>
        </w:rPr>
        <w:t xml:space="preserve">1. Внести в постановление Администрации </w:t>
      </w:r>
      <w:r>
        <w:rPr>
          <w:rFonts w:eastAsia="Calibri"/>
          <w:sz w:val="28"/>
          <w:szCs w:val="28"/>
          <w:lang w:eastAsia="en-US"/>
        </w:rPr>
        <w:t>Калинин</w:t>
      </w:r>
      <w:r w:rsidR="00722359">
        <w:rPr>
          <w:rFonts w:eastAsia="Calibri"/>
          <w:sz w:val="28"/>
          <w:szCs w:val="28"/>
          <w:lang w:eastAsia="en-US"/>
        </w:rPr>
        <w:t>ского сельского поселения от 14</w:t>
      </w:r>
      <w:r w:rsidRPr="005C6A39">
        <w:rPr>
          <w:rFonts w:eastAsia="Calibri"/>
          <w:sz w:val="28"/>
          <w:szCs w:val="28"/>
          <w:lang w:eastAsia="en-US"/>
        </w:rPr>
        <w:t xml:space="preserve">.09.2023 года № </w:t>
      </w:r>
      <w:r w:rsidR="00722359">
        <w:rPr>
          <w:rFonts w:eastAsia="Calibri"/>
          <w:sz w:val="28"/>
          <w:szCs w:val="28"/>
          <w:lang w:eastAsia="en-US"/>
        </w:rPr>
        <w:t>119</w:t>
      </w:r>
      <w:r w:rsidRPr="005C6A39">
        <w:rPr>
          <w:rFonts w:eastAsia="Calibri"/>
          <w:sz w:val="28"/>
          <w:szCs w:val="28"/>
          <w:lang w:eastAsia="en-US"/>
        </w:rPr>
        <w:t xml:space="preserve"> «Об утверждении </w:t>
      </w:r>
      <w:proofErr w:type="gramStart"/>
      <w:r w:rsidRPr="005C6A39">
        <w:rPr>
          <w:rFonts w:eastAsia="Calibri"/>
          <w:sz w:val="28"/>
          <w:szCs w:val="28"/>
          <w:lang w:eastAsia="en-US"/>
        </w:rPr>
        <w:t>Регламента реализации полномочий администратора доходов бюджета</w:t>
      </w:r>
      <w:proofErr w:type="gramEnd"/>
      <w:r w:rsidRPr="005C6A39">
        <w:rPr>
          <w:rFonts w:eastAsia="Calibri"/>
          <w:sz w:val="28"/>
          <w:szCs w:val="28"/>
          <w:lang w:eastAsia="en-US"/>
        </w:rPr>
        <w:t xml:space="preserve"> по взысканию дебиторской задолженности по платежам в бюджет </w:t>
      </w:r>
      <w:r>
        <w:rPr>
          <w:rFonts w:eastAsia="Calibri"/>
          <w:sz w:val="28"/>
          <w:szCs w:val="28"/>
          <w:lang w:eastAsia="en-US"/>
        </w:rPr>
        <w:t>Калинин</w:t>
      </w:r>
      <w:r w:rsidRPr="005C6A39">
        <w:rPr>
          <w:rFonts w:eastAsia="Calibri"/>
          <w:sz w:val="28"/>
          <w:szCs w:val="28"/>
          <w:lang w:eastAsia="en-US"/>
        </w:rPr>
        <w:t>ского сельского поселения</w:t>
      </w:r>
      <w:r>
        <w:rPr>
          <w:rFonts w:eastAsia="Calibri"/>
          <w:sz w:val="28"/>
          <w:szCs w:val="28"/>
          <w:lang w:eastAsia="en-US"/>
        </w:rPr>
        <w:t xml:space="preserve"> </w:t>
      </w:r>
      <w:proofErr w:type="spellStart"/>
      <w:r>
        <w:rPr>
          <w:rFonts w:eastAsia="Calibri"/>
          <w:sz w:val="28"/>
          <w:szCs w:val="28"/>
          <w:lang w:eastAsia="en-US"/>
        </w:rPr>
        <w:t>Мясниковского</w:t>
      </w:r>
      <w:proofErr w:type="spellEnd"/>
      <w:r>
        <w:rPr>
          <w:rFonts w:eastAsia="Calibri"/>
          <w:sz w:val="28"/>
          <w:szCs w:val="28"/>
          <w:lang w:eastAsia="en-US"/>
        </w:rPr>
        <w:t xml:space="preserve"> района</w:t>
      </w:r>
      <w:r w:rsidRPr="005C6A39">
        <w:rPr>
          <w:rFonts w:eastAsia="Calibri"/>
          <w:sz w:val="28"/>
          <w:szCs w:val="28"/>
          <w:lang w:eastAsia="en-US"/>
        </w:rPr>
        <w:t>, пеням и штрафам по ним» изменение, изложив приложение в новой редакции согласно приложению к настоящему постановлению.</w:t>
      </w:r>
    </w:p>
    <w:p w:rsidR="005C6A39" w:rsidRPr="005C6A39" w:rsidRDefault="005C6A39" w:rsidP="005C6A39">
      <w:pPr>
        <w:spacing w:after="160" w:line="259" w:lineRule="auto"/>
        <w:ind w:firstLine="567"/>
        <w:jc w:val="both"/>
        <w:rPr>
          <w:rFonts w:eastAsia="Calibri"/>
          <w:sz w:val="28"/>
          <w:szCs w:val="28"/>
          <w:lang w:eastAsia="en-US"/>
        </w:rPr>
      </w:pPr>
      <w:r w:rsidRPr="005C6A39">
        <w:rPr>
          <w:rFonts w:eastAsia="Calibri"/>
          <w:sz w:val="28"/>
          <w:szCs w:val="28"/>
          <w:lang w:eastAsia="en-US"/>
        </w:rPr>
        <w:t xml:space="preserve">  2. Настоящее постановление вступает в силу с момента подписания.</w:t>
      </w:r>
    </w:p>
    <w:p w:rsidR="005C6A39" w:rsidRPr="005C6A39" w:rsidRDefault="005C6A39" w:rsidP="005C6A39">
      <w:pPr>
        <w:spacing w:after="160" w:line="259" w:lineRule="auto"/>
        <w:ind w:firstLine="567"/>
        <w:jc w:val="both"/>
        <w:rPr>
          <w:rFonts w:eastAsia="Calibri"/>
          <w:sz w:val="28"/>
          <w:szCs w:val="28"/>
          <w:lang w:eastAsia="en-US"/>
        </w:rPr>
      </w:pPr>
      <w:r w:rsidRPr="005C6A39">
        <w:rPr>
          <w:rFonts w:eastAsia="Calibri"/>
          <w:sz w:val="28"/>
          <w:szCs w:val="28"/>
          <w:lang w:eastAsia="en-US"/>
        </w:rPr>
        <w:t xml:space="preserve">  3.</w:t>
      </w:r>
      <w:r w:rsidR="00722359">
        <w:rPr>
          <w:rFonts w:eastAsia="Calibri"/>
          <w:sz w:val="28"/>
          <w:szCs w:val="28"/>
          <w:lang w:eastAsia="en-US"/>
        </w:rPr>
        <w:t xml:space="preserve"> </w:t>
      </w:r>
      <w:proofErr w:type="gramStart"/>
      <w:r w:rsidRPr="005C6A39">
        <w:rPr>
          <w:rFonts w:eastAsia="Calibri"/>
          <w:sz w:val="28"/>
          <w:szCs w:val="28"/>
          <w:lang w:eastAsia="en-US"/>
        </w:rPr>
        <w:t>Контроль за</w:t>
      </w:r>
      <w:proofErr w:type="gramEnd"/>
      <w:r w:rsidRPr="005C6A39">
        <w:rPr>
          <w:rFonts w:eastAsia="Calibri"/>
          <w:sz w:val="28"/>
          <w:szCs w:val="28"/>
          <w:lang w:eastAsia="en-US"/>
        </w:rPr>
        <w:t xml:space="preserve"> исполнением настоящего постановления оставляю за собой.</w:t>
      </w:r>
    </w:p>
    <w:p w:rsidR="00660080" w:rsidRDefault="00660080" w:rsidP="00660080">
      <w:pPr>
        <w:tabs>
          <w:tab w:val="left" w:pos="7655"/>
        </w:tabs>
        <w:rPr>
          <w:sz w:val="28"/>
        </w:rPr>
      </w:pPr>
    </w:p>
    <w:p w:rsidR="00660080" w:rsidRDefault="00D76CAB" w:rsidP="00660080">
      <w:pPr>
        <w:tabs>
          <w:tab w:val="left" w:pos="7655"/>
        </w:tabs>
        <w:rPr>
          <w:sz w:val="28"/>
        </w:rPr>
      </w:pPr>
      <w:r>
        <w:rPr>
          <w:sz w:val="28"/>
        </w:rPr>
        <w:t>И.о. г</w:t>
      </w:r>
      <w:r w:rsidR="00660080">
        <w:rPr>
          <w:sz w:val="28"/>
        </w:rPr>
        <w:t>лав</w:t>
      </w:r>
      <w:r>
        <w:rPr>
          <w:sz w:val="28"/>
        </w:rPr>
        <w:t>ы</w:t>
      </w:r>
      <w:r w:rsidR="00660080">
        <w:rPr>
          <w:sz w:val="28"/>
        </w:rPr>
        <w:t xml:space="preserve"> Администрации </w:t>
      </w:r>
    </w:p>
    <w:p w:rsidR="00660080" w:rsidRDefault="00E15C5D" w:rsidP="00660080">
      <w:pPr>
        <w:tabs>
          <w:tab w:val="left" w:pos="7655"/>
        </w:tabs>
        <w:rPr>
          <w:sz w:val="28"/>
        </w:rPr>
      </w:pPr>
      <w:r>
        <w:rPr>
          <w:sz w:val="28"/>
        </w:rPr>
        <w:t>Калининского сельского поселения</w:t>
      </w:r>
      <w:r w:rsidR="00660080">
        <w:rPr>
          <w:sz w:val="28"/>
        </w:rPr>
        <w:t xml:space="preserve">                                      </w:t>
      </w:r>
      <w:r>
        <w:rPr>
          <w:sz w:val="28"/>
        </w:rPr>
        <w:t xml:space="preserve">           </w:t>
      </w:r>
      <w:r w:rsidR="00660080">
        <w:rPr>
          <w:sz w:val="28"/>
        </w:rPr>
        <w:t xml:space="preserve">      </w:t>
      </w:r>
      <w:proofErr w:type="spellStart"/>
      <w:r w:rsidR="00D76CAB">
        <w:rPr>
          <w:sz w:val="28"/>
        </w:rPr>
        <w:t>Н.А.Гадзиян</w:t>
      </w:r>
      <w:proofErr w:type="spellEnd"/>
    </w:p>
    <w:p w:rsidR="005C6A39" w:rsidRDefault="005C6A39" w:rsidP="005C6A39">
      <w:pPr>
        <w:ind w:firstLine="567"/>
        <w:jc w:val="right"/>
        <w:rPr>
          <w:sz w:val="28"/>
          <w:szCs w:val="28"/>
        </w:rPr>
      </w:pPr>
    </w:p>
    <w:p w:rsidR="00D76CAB" w:rsidRDefault="00D76CAB" w:rsidP="005C6A39">
      <w:pPr>
        <w:ind w:firstLine="567"/>
        <w:jc w:val="right"/>
        <w:rPr>
          <w:sz w:val="28"/>
          <w:szCs w:val="28"/>
        </w:rPr>
      </w:pPr>
    </w:p>
    <w:p w:rsidR="005C6A39" w:rsidRDefault="005C6A39" w:rsidP="005C6A39">
      <w:pPr>
        <w:ind w:firstLine="567"/>
        <w:jc w:val="right"/>
        <w:rPr>
          <w:sz w:val="28"/>
          <w:szCs w:val="28"/>
        </w:rPr>
      </w:pPr>
      <w:r w:rsidRPr="003048C9">
        <w:rPr>
          <w:sz w:val="28"/>
          <w:szCs w:val="28"/>
        </w:rPr>
        <w:lastRenderedPageBreak/>
        <w:t>Приложение</w:t>
      </w:r>
    </w:p>
    <w:p w:rsidR="00171EC4" w:rsidRDefault="005C6A39" w:rsidP="005C6A39">
      <w:pPr>
        <w:ind w:firstLine="567"/>
        <w:jc w:val="right"/>
        <w:rPr>
          <w:sz w:val="28"/>
          <w:szCs w:val="28"/>
        </w:rPr>
      </w:pPr>
      <w:r w:rsidRPr="003048C9">
        <w:rPr>
          <w:sz w:val="28"/>
          <w:szCs w:val="28"/>
        </w:rPr>
        <w:t xml:space="preserve"> к постановлению</w:t>
      </w:r>
      <w:r>
        <w:rPr>
          <w:sz w:val="28"/>
          <w:szCs w:val="28"/>
        </w:rPr>
        <w:t xml:space="preserve"> </w:t>
      </w:r>
      <w:r w:rsidRPr="003048C9">
        <w:rPr>
          <w:sz w:val="28"/>
          <w:szCs w:val="28"/>
        </w:rPr>
        <w:t xml:space="preserve">Администрации </w:t>
      </w:r>
    </w:p>
    <w:p w:rsidR="005C6A39" w:rsidRDefault="005C6A39" w:rsidP="005C6A39">
      <w:pPr>
        <w:ind w:firstLine="567"/>
        <w:jc w:val="right"/>
        <w:rPr>
          <w:sz w:val="28"/>
          <w:szCs w:val="28"/>
        </w:rPr>
      </w:pPr>
      <w:r>
        <w:rPr>
          <w:sz w:val="28"/>
          <w:szCs w:val="28"/>
        </w:rPr>
        <w:t>Калинин</w:t>
      </w:r>
      <w:r w:rsidRPr="003048C9">
        <w:rPr>
          <w:sz w:val="28"/>
          <w:szCs w:val="28"/>
        </w:rPr>
        <w:t>ского</w:t>
      </w:r>
      <w:bookmarkStart w:id="0" w:name="_GoBack"/>
      <w:bookmarkEnd w:id="0"/>
      <w:r w:rsidRPr="003048C9">
        <w:rPr>
          <w:sz w:val="28"/>
          <w:szCs w:val="28"/>
        </w:rPr>
        <w:t xml:space="preserve"> сельского поселения </w:t>
      </w:r>
    </w:p>
    <w:p w:rsidR="005C6A39" w:rsidRDefault="005C6A39" w:rsidP="005C6A39">
      <w:pPr>
        <w:ind w:firstLine="567"/>
        <w:jc w:val="right"/>
        <w:rPr>
          <w:sz w:val="28"/>
          <w:szCs w:val="28"/>
        </w:rPr>
      </w:pPr>
      <w:r w:rsidRPr="003048C9">
        <w:rPr>
          <w:sz w:val="28"/>
          <w:szCs w:val="28"/>
        </w:rPr>
        <w:t xml:space="preserve">от </w:t>
      </w:r>
      <w:r>
        <w:rPr>
          <w:sz w:val="28"/>
          <w:szCs w:val="28"/>
        </w:rPr>
        <w:t>21.08.2025</w:t>
      </w:r>
      <w:r w:rsidRPr="003048C9">
        <w:rPr>
          <w:sz w:val="28"/>
          <w:szCs w:val="28"/>
        </w:rPr>
        <w:t xml:space="preserve"> №</w:t>
      </w:r>
      <w:r>
        <w:rPr>
          <w:sz w:val="28"/>
          <w:szCs w:val="28"/>
        </w:rPr>
        <w:t>1</w:t>
      </w:r>
      <w:r w:rsidR="00D76CAB">
        <w:rPr>
          <w:sz w:val="28"/>
          <w:szCs w:val="28"/>
        </w:rPr>
        <w:t>24</w:t>
      </w:r>
      <w:r w:rsidRPr="003048C9">
        <w:rPr>
          <w:sz w:val="28"/>
          <w:szCs w:val="28"/>
        </w:rPr>
        <w:t xml:space="preserve"> </w:t>
      </w:r>
    </w:p>
    <w:p w:rsidR="005C6A39" w:rsidRDefault="005C6A39" w:rsidP="005C6A39">
      <w:pPr>
        <w:ind w:firstLine="567"/>
        <w:jc w:val="right"/>
        <w:rPr>
          <w:sz w:val="28"/>
          <w:szCs w:val="28"/>
        </w:rPr>
      </w:pPr>
    </w:p>
    <w:p w:rsidR="005C6A39" w:rsidRDefault="005C6A39" w:rsidP="005C6A39">
      <w:pPr>
        <w:ind w:firstLine="567"/>
        <w:jc w:val="right"/>
        <w:rPr>
          <w:sz w:val="28"/>
        </w:rPr>
      </w:pPr>
      <w:r>
        <w:rPr>
          <w:sz w:val="28"/>
        </w:rPr>
        <w:t>«</w:t>
      </w:r>
      <w:r w:rsidR="00660080" w:rsidRPr="00B81CF7">
        <w:rPr>
          <w:sz w:val="28"/>
        </w:rPr>
        <w:t xml:space="preserve">Приложение </w:t>
      </w:r>
      <w:r w:rsidR="00660080">
        <w:rPr>
          <w:sz w:val="28"/>
        </w:rPr>
        <w:br/>
        <w:t xml:space="preserve">к постановлению Администрации </w:t>
      </w:r>
    </w:p>
    <w:p w:rsidR="00660080" w:rsidRPr="00B81CF7" w:rsidRDefault="00E15C5D" w:rsidP="005C6A39">
      <w:pPr>
        <w:ind w:firstLine="567"/>
        <w:jc w:val="right"/>
        <w:rPr>
          <w:sz w:val="28"/>
        </w:rPr>
      </w:pPr>
      <w:r>
        <w:rPr>
          <w:sz w:val="28"/>
        </w:rPr>
        <w:t>Калининского сельского поселения</w:t>
      </w:r>
    </w:p>
    <w:p w:rsidR="00660080" w:rsidRPr="00B81CF7" w:rsidRDefault="00660080" w:rsidP="00D76CAB">
      <w:pPr>
        <w:widowControl w:val="0"/>
        <w:ind w:left="6237"/>
        <w:jc w:val="right"/>
        <w:rPr>
          <w:sz w:val="28"/>
        </w:rPr>
      </w:pPr>
      <w:r w:rsidRPr="00B81CF7">
        <w:rPr>
          <w:sz w:val="28"/>
        </w:rPr>
        <w:t xml:space="preserve">от </w:t>
      </w:r>
      <w:r>
        <w:rPr>
          <w:sz w:val="28"/>
        </w:rPr>
        <w:t>1</w:t>
      </w:r>
      <w:r w:rsidR="00E15C5D">
        <w:rPr>
          <w:sz w:val="28"/>
        </w:rPr>
        <w:t>4</w:t>
      </w:r>
      <w:r>
        <w:rPr>
          <w:sz w:val="28"/>
        </w:rPr>
        <w:t>.09.2023</w:t>
      </w:r>
      <w:r w:rsidRPr="00B81CF7">
        <w:rPr>
          <w:sz w:val="28"/>
        </w:rPr>
        <w:t xml:space="preserve"> № </w:t>
      </w:r>
      <w:r w:rsidR="00E15C5D">
        <w:rPr>
          <w:sz w:val="28"/>
        </w:rPr>
        <w:t>119</w:t>
      </w:r>
    </w:p>
    <w:p w:rsidR="00660080" w:rsidRDefault="00660080" w:rsidP="00660080">
      <w:pPr>
        <w:jc w:val="center"/>
        <w:rPr>
          <w:b/>
          <w:bCs/>
          <w:sz w:val="28"/>
          <w:szCs w:val="28"/>
        </w:rPr>
      </w:pPr>
    </w:p>
    <w:p w:rsidR="005C6A39" w:rsidRDefault="005C6A39" w:rsidP="005C6A39">
      <w:pPr>
        <w:ind w:firstLine="567"/>
        <w:jc w:val="right"/>
        <w:rPr>
          <w:sz w:val="28"/>
          <w:szCs w:val="28"/>
        </w:rPr>
      </w:pPr>
    </w:p>
    <w:p w:rsidR="005C6A39" w:rsidRPr="003048C9" w:rsidRDefault="005C6A39" w:rsidP="005C6A39">
      <w:pPr>
        <w:ind w:firstLine="567"/>
        <w:jc w:val="center"/>
        <w:rPr>
          <w:sz w:val="28"/>
          <w:szCs w:val="28"/>
        </w:rPr>
      </w:pPr>
    </w:p>
    <w:p w:rsidR="005C6A39" w:rsidRPr="003048C9" w:rsidRDefault="005C6A39" w:rsidP="005C6A39">
      <w:pPr>
        <w:ind w:firstLine="567"/>
        <w:jc w:val="center"/>
        <w:rPr>
          <w:b/>
          <w:sz w:val="28"/>
          <w:szCs w:val="28"/>
        </w:rPr>
      </w:pPr>
      <w:r w:rsidRPr="003048C9">
        <w:rPr>
          <w:b/>
          <w:sz w:val="28"/>
          <w:szCs w:val="28"/>
        </w:rPr>
        <w:t>РЕГЛАМЕНТ</w:t>
      </w:r>
    </w:p>
    <w:p w:rsidR="005C6A39" w:rsidRPr="003048C9" w:rsidRDefault="005C6A39" w:rsidP="005C6A39">
      <w:pPr>
        <w:ind w:firstLine="567"/>
        <w:jc w:val="center"/>
        <w:rPr>
          <w:b/>
          <w:bCs/>
          <w:sz w:val="28"/>
          <w:szCs w:val="28"/>
        </w:rPr>
      </w:pPr>
      <w:r w:rsidRPr="003048C9">
        <w:rPr>
          <w:b/>
          <w:bCs/>
          <w:sz w:val="28"/>
          <w:szCs w:val="28"/>
        </w:rPr>
        <w:t xml:space="preserve">реализации </w:t>
      </w:r>
      <w:r w:rsidRPr="003048C9">
        <w:rPr>
          <w:b/>
          <w:sz w:val="28"/>
          <w:szCs w:val="28"/>
        </w:rPr>
        <w:t>полномочий администратора доходов бюджета</w:t>
      </w:r>
    </w:p>
    <w:p w:rsidR="005C6A39" w:rsidRPr="003048C9" w:rsidRDefault="005C6A39" w:rsidP="005C6A39">
      <w:pPr>
        <w:ind w:firstLine="567"/>
        <w:jc w:val="center"/>
        <w:rPr>
          <w:b/>
          <w:bCs/>
          <w:sz w:val="28"/>
          <w:szCs w:val="28"/>
        </w:rPr>
      </w:pPr>
      <w:r w:rsidRPr="003048C9">
        <w:rPr>
          <w:b/>
          <w:bCs/>
          <w:sz w:val="28"/>
          <w:szCs w:val="28"/>
        </w:rPr>
        <w:t>по взысканию дебиторской задолженности</w:t>
      </w:r>
    </w:p>
    <w:p w:rsidR="005C6A39" w:rsidRPr="003048C9" w:rsidRDefault="005C6A39" w:rsidP="005C6A39">
      <w:pPr>
        <w:ind w:firstLine="567"/>
        <w:jc w:val="center"/>
        <w:rPr>
          <w:sz w:val="28"/>
          <w:szCs w:val="28"/>
        </w:rPr>
      </w:pPr>
      <w:r w:rsidRPr="003048C9">
        <w:rPr>
          <w:b/>
          <w:bCs/>
          <w:sz w:val="28"/>
          <w:szCs w:val="28"/>
        </w:rPr>
        <w:t xml:space="preserve">по платежам в бюджет </w:t>
      </w:r>
      <w:r>
        <w:rPr>
          <w:b/>
          <w:sz w:val="28"/>
          <w:szCs w:val="28"/>
        </w:rPr>
        <w:t>Калинин</w:t>
      </w:r>
      <w:r w:rsidRPr="003048C9">
        <w:rPr>
          <w:b/>
          <w:sz w:val="28"/>
          <w:szCs w:val="28"/>
        </w:rPr>
        <w:t>ского сельского поселения</w:t>
      </w:r>
      <w:r>
        <w:rPr>
          <w:b/>
          <w:sz w:val="28"/>
          <w:szCs w:val="28"/>
        </w:rPr>
        <w:t xml:space="preserve"> </w:t>
      </w:r>
      <w:proofErr w:type="spellStart"/>
      <w:r>
        <w:rPr>
          <w:b/>
          <w:sz w:val="28"/>
          <w:szCs w:val="28"/>
        </w:rPr>
        <w:t>Мясниковского</w:t>
      </w:r>
      <w:proofErr w:type="spellEnd"/>
      <w:r>
        <w:rPr>
          <w:b/>
          <w:sz w:val="28"/>
          <w:szCs w:val="28"/>
        </w:rPr>
        <w:t xml:space="preserve"> района</w:t>
      </w:r>
      <w:r w:rsidRPr="003048C9">
        <w:rPr>
          <w:b/>
          <w:bCs/>
          <w:sz w:val="28"/>
          <w:szCs w:val="28"/>
        </w:rPr>
        <w:t>,</w:t>
      </w:r>
      <w:r>
        <w:rPr>
          <w:b/>
          <w:bCs/>
          <w:sz w:val="28"/>
          <w:szCs w:val="28"/>
        </w:rPr>
        <w:t xml:space="preserve"> </w:t>
      </w:r>
      <w:r w:rsidRPr="003048C9">
        <w:rPr>
          <w:b/>
          <w:bCs/>
          <w:sz w:val="28"/>
          <w:szCs w:val="28"/>
        </w:rPr>
        <w:t>пеням и штрафам по ним</w:t>
      </w:r>
    </w:p>
    <w:p w:rsidR="005C6A39" w:rsidRPr="003048C9" w:rsidRDefault="005C6A39" w:rsidP="005C6A39">
      <w:pPr>
        <w:ind w:firstLine="567"/>
        <w:jc w:val="center"/>
        <w:rPr>
          <w:sz w:val="28"/>
          <w:szCs w:val="28"/>
        </w:rPr>
      </w:pPr>
    </w:p>
    <w:p w:rsidR="005C6A39" w:rsidRPr="003048C9" w:rsidRDefault="005C6A39" w:rsidP="005C6A39">
      <w:pPr>
        <w:ind w:firstLine="567"/>
        <w:jc w:val="center"/>
        <w:rPr>
          <w:b/>
          <w:sz w:val="28"/>
          <w:szCs w:val="28"/>
        </w:rPr>
      </w:pPr>
      <w:r w:rsidRPr="003048C9">
        <w:rPr>
          <w:b/>
          <w:sz w:val="28"/>
          <w:szCs w:val="28"/>
        </w:rPr>
        <w:t>1. Общие положения</w:t>
      </w:r>
    </w:p>
    <w:p w:rsidR="005C6A39" w:rsidRPr="003048C9" w:rsidRDefault="005C6A39" w:rsidP="005C6A39">
      <w:pPr>
        <w:ind w:firstLine="567"/>
        <w:jc w:val="center"/>
        <w:rPr>
          <w:b/>
          <w:bCs/>
          <w:sz w:val="28"/>
          <w:szCs w:val="28"/>
        </w:rPr>
      </w:pPr>
    </w:p>
    <w:p w:rsidR="005C6A39" w:rsidRPr="003048C9" w:rsidRDefault="005C6A39" w:rsidP="005C6A39">
      <w:pPr>
        <w:ind w:firstLine="567"/>
        <w:jc w:val="both"/>
        <w:rPr>
          <w:sz w:val="28"/>
          <w:szCs w:val="28"/>
        </w:rPr>
      </w:pPr>
      <w:r w:rsidRPr="003048C9">
        <w:rPr>
          <w:sz w:val="28"/>
          <w:szCs w:val="28"/>
        </w:rPr>
        <w:t xml:space="preserve">1.1. </w:t>
      </w:r>
      <w:proofErr w:type="gramStart"/>
      <w:r w:rsidRPr="003048C9">
        <w:rPr>
          <w:sz w:val="28"/>
          <w:szCs w:val="28"/>
        </w:rPr>
        <w:t xml:space="preserve">Настоящий Регламент устанавливает порядок реализации полномочий администратора доходов бюджета по взысканию дебиторской задолженности по платежам в бюджет </w:t>
      </w:r>
      <w:r>
        <w:rPr>
          <w:sz w:val="28"/>
          <w:szCs w:val="28"/>
        </w:rPr>
        <w:t>Калинин</w:t>
      </w:r>
      <w:r w:rsidRPr="003048C9">
        <w:rPr>
          <w:sz w:val="28"/>
          <w:szCs w:val="28"/>
        </w:rPr>
        <w:t>ского сельского поселения</w:t>
      </w:r>
      <w:r w:rsidR="00A302E2">
        <w:rPr>
          <w:sz w:val="28"/>
          <w:szCs w:val="28"/>
        </w:rPr>
        <w:t xml:space="preserve"> </w:t>
      </w:r>
      <w:proofErr w:type="spellStart"/>
      <w:r w:rsidR="00A302E2">
        <w:rPr>
          <w:sz w:val="28"/>
          <w:szCs w:val="28"/>
        </w:rPr>
        <w:t>Мясниковского</w:t>
      </w:r>
      <w:proofErr w:type="spellEnd"/>
      <w:r w:rsidR="00A302E2">
        <w:rPr>
          <w:sz w:val="28"/>
          <w:szCs w:val="28"/>
        </w:rPr>
        <w:t xml:space="preserve"> района</w:t>
      </w:r>
      <w:r w:rsidRPr="003048C9">
        <w:rPr>
          <w:sz w:val="28"/>
          <w:szCs w:val="28"/>
        </w:rPr>
        <w:t xml:space="preserve">, пеням и штрафам по ним, являющимся источниками формирования доходов бюджета </w:t>
      </w:r>
      <w:r>
        <w:rPr>
          <w:sz w:val="28"/>
          <w:szCs w:val="28"/>
        </w:rPr>
        <w:t>Калинин</w:t>
      </w:r>
      <w:r w:rsidRPr="003048C9">
        <w:rPr>
          <w:sz w:val="28"/>
          <w:szCs w:val="28"/>
        </w:rPr>
        <w:t>ского сельского поселения</w:t>
      </w:r>
      <w:r w:rsidR="00A302E2" w:rsidRPr="00A302E2">
        <w:rPr>
          <w:sz w:val="28"/>
          <w:szCs w:val="28"/>
        </w:rPr>
        <w:t xml:space="preserve"> </w:t>
      </w:r>
      <w:proofErr w:type="spellStart"/>
      <w:r w:rsidR="00A302E2">
        <w:rPr>
          <w:sz w:val="28"/>
          <w:szCs w:val="28"/>
        </w:rPr>
        <w:t>Мясниковского</w:t>
      </w:r>
      <w:proofErr w:type="spellEnd"/>
      <w:r w:rsidR="00A302E2">
        <w:rPr>
          <w:sz w:val="28"/>
          <w:szCs w:val="28"/>
        </w:rPr>
        <w:t xml:space="preserve"> района</w:t>
      </w:r>
      <w:r w:rsidRPr="003048C9">
        <w:rPr>
          <w:sz w:val="28"/>
          <w:szCs w:val="28"/>
        </w:rPr>
        <w:t>,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w:t>
      </w:r>
      <w:proofErr w:type="gramEnd"/>
      <w:r w:rsidRPr="003048C9">
        <w:rPr>
          <w:sz w:val="28"/>
          <w:szCs w:val="28"/>
        </w:rPr>
        <w:t xml:space="preserve"> заболеваний, правом Евразийского экономического союза и законодательством Российской Федерации о таможенном регулировании (далее соответственно - Регламент, дебиторская задолженность по доходам).</w:t>
      </w:r>
    </w:p>
    <w:p w:rsidR="005C6A39" w:rsidRPr="003048C9" w:rsidRDefault="005C6A39" w:rsidP="005C6A39">
      <w:pPr>
        <w:ind w:firstLine="567"/>
        <w:jc w:val="both"/>
        <w:rPr>
          <w:sz w:val="28"/>
          <w:szCs w:val="28"/>
        </w:rPr>
      </w:pPr>
      <w:r w:rsidRPr="003048C9">
        <w:rPr>
          <w:sz w:val="28"/>
          <w:szCs w:val="28"/>
        </w:rPr>
        <w:t xml:space="preserve">1.2. Полномочия администратора доходов осуществляется Администрацией </w:t>
      </w:r>
      <w:r>
        <w:rPr>
          <w:sz w:val="28"/>
          <w:szCs w:val="28"/>
        </w:rPr>
        <w:t>Калинин</w:t>
      </w:r>
      <w:r w:rsidRPr="003048C9">
        <w:rPr>
          <w:sz w:val="28"/>
          <w:szCs w:val="28"/>
        </w:rPr>
        <w:t>ского сельского поселения по кодам классификации доходов бюджета.</w:t>
      </w:r>
    </w:p>
    <w:p w:rsidR="005C6A39" w:rsidRPr="003048C9" w:rsidRDefault="005C6A39" w:rsidP="005C6A39">
      <w:pPr>
        <w:ind w:firstLine="567"/>
        <w:jc w:val="both"/>
        <w:rPr>
          <w:sz w:val="28"/>
          <w:szCs w:val="28"/>
        </w:rPr>
      </w:pPr>
    </w:p>
    <w:p w:rsidR="005C6A39" w:rsidRPr="003048C9" w:rsidRDefault="005C6A39" w:rsidP="005C6A39">
      <w:pPr>
        <w:ind w:firstLine="567"/>
        <w:jc w:val="both"/>
        <w:rPr>
          <w:b/>
          <w:sz w:val="28"/>
          <w:szCs w:val="28"/>
        </w:rPr>
      </w:pPr>
      <w:r w:rsidRPr="003048C9">
        <w:rPr>
          <w:b/>
          <w:sz w:val="28"/>
          <w:szCs w:val="28"/>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5C6A39" w:rsidRPr="003048C9" w:rsidRDefault="005C6A39" w:rsidP="005C6A39">
      <w:pPr>
        <w:ind w:firstLine="567"/>
        <w:jc w:val="both"/>
        <w:rPr>
          <w:b/>
          <w:sz w:val="28"/>
          <w:szCs w:val="28"/>
        </w:rPr>
      </w:pPr>
    </w:p>
    <w:p w:rsidR="005C6A39" w:rsidRPr="003048C9" w:rsidRDefault="005C6A39" w:rsidP="005C6A39">
      <w:pPr>
        <w:ind w:firstLine="567"/>
        <w:jc w:val="both"/>
        <w:rPr>
          <w:sz w:val="28"/>
          <w:szCs w:val="28"/>
        </w:rPr>
      </w:pPr>
      <w:r w:rsidRPr="003048C9">
        <w:rPr>
          <w:sz w:val="28"/>
          <w:szCs w:val="28"/>
        </w:rPr>
        <w:t xml:space="preserve">2.1. В целях недопущения образования просроченной дебиторской задолженности по доходам, а также выявления факторов, влияющих </w:t>
      </w:r>
      <w:r w:rsidRPr="003048C9">
        <w:rPr>
          <w:sz w:val="28"/>
          <w:szCs w:val="28"/>
        </w:rPr>
        <w:br/>
        <w:t xml:space="preserve">на образование просроченной дебиторской задолженности по доходам, ответственными специалистами Администрации </w:t>
      </w:r>
      <w:r>
        <w:rPr>
          <w:sz w:val="28"/>
          <w:szCs w:val="28"/>
        </w:rPr>
        <w:t>Калинин</w:t>
      </w:r>
      <w:r w:rsidRPr="003048C9">
        <w:rPr>
          <w:sz w:val="28"/>
          <w:szCs w:val="28"/>
        </w:rPr>
        <w:t>ского сельского поселения осуществляются следующие мероприятия:</w:t>
      </w:r>
    </w:p>
    <w:p w:rsidR="005C6A39" w:rsidRPr="003048C9" w:rsidRDefault="005C6A39" w:rsidP="005C6A39">
      <w:pPr>
        <w:ind w:firstLine="567"/>
        <w:jc w:val="both"/>
        <w:rPr>
          <w:sz w:val="28"/>
          <w:szCs w:val="28"/>
        </w:rPr>
      </w:pPr>
      <w:proofErr w:type="gramStart"/>
      <w:r w:rsidRPr="003048C9">
        <w:rPr>
          <w:sz w:val="28"/>
          <w:szCs w:val="28"/>
        </w:rPr>
        <w:lastRenderedPageBreak/>
        <w:t xml:space="preserve">1) контроль за правильностью исчисления, полнотой и своевременностью осуществления платежей в местный бюджет, пеней и штрафов по ним, по закрепленным источникам доходов местного бюджета за Администрацией </w:t>
      </w:r>
      <w:r>
        <w:rPr>
          <w:sz w:val="28"/>
          <w:szCs w:val="28"/>
        </w:rPr>
        <w:t>Калинин</w:t>
      </w:r>
      <w:r w:rsidRPr="003048C9">
        <w:rPr>
          <w:sz w:val="28"/>
          <w:szCs w:val="28"/>
        </w:rPr>
        <w:t>ского сельского поселения, как за администратором доходов;</w:t>
      </w:r>
      <w:proofErr w:type="gramEnd"/>
    </w:p>
    <w:p w:rsidR="005C6A39" w:rsidRPr="003048C9" w:rsidRDefault="005C6A39" w:rsidP="005C6A39">
      <w:pPr>
        <w:ind w:firstLine="567"/>
        <w:jc w:val="both"/>
        <w:rPr>
          <w:sz w:val="28"/>
          <w:szCs w:val="28"/>
        </w:rPr>
      </w:pPr>
      <w:r w:rsidRPr="003048C9">
        <w:rPr>
          <w:sz w:val="28"/>
          <w:szCs w:val="28"/>
        </w:rPr>
        <w:t xml:space="preserve">2) </w:t>
      </w:r>
      <w:proofErr w:type="gramStart"/>
      <w:r w:rsidRPr="003048C9">
        <w:rPr>
          <w:sz w:val="28"/>
          <w:szCs w:val="28"/>
        </w:rPr>
        <w:t>контроль за</w:t>
      </w:r>
      <w:proofErr w:type="gramEnd"/>
      <w:r w:rsidRPr="003048C9">
        <w:rPr>
          <w:sz w:val="28"/>
          <w:szCs w:val="28"/>
        </w:rPr>
        <w:t xml:space="preserve"> фактическим зачислением платежей в бюджеты бюджетной системы Российской Федерации в размерах и сроки, установленные законодательством Российской Федерации;</w:t>
      </w:r>
    </w:p>
    <w:p w:rsidR="005C6A39" w:rsidRPr="003048C9" w:rsidRDefault="005C6A39" w:rsidP="005C6A39">
      <w:pPr>
        <w:ind w:firstLine="567"/>
        <w:jc w:val="both"/>
        <w:rPr>
          <w:sz w:val="28"/>
          <w:szCs w:val="28"/>
        </w:rPr>
      </w:pPr>
      <w:proofErr w:type="gramStart"/>
      <w:r w:rsidRPr="003048C9">
        <w:rPr>
          <w:sz w:val="28"/>
          <w:szCs w:val="28"/>
        </w:rPr>
        <w:t>3) контроль 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(далее – ГИС ГМП);</w:t>
      </w:r>
      <w:proofErr w:type="gramEnd"/>
    </w:p>
    <w:p w:rsidR="005C6A39" w:rsidRPr="003048C9" w:rsidRDefault="005C6A39" w:rsidP="005C6A39">
      <w:pPr>
        <w:ind w:firstLine="567"/>
        <w:jc w:val="both"/>
        <w:rPr>
          <w:sz w:val="28"/>
          <w:szCs w:val="28"/>
        </w:rPr>
      </w:pPr>
      <w:proofErr w:type="gramStart"/>
      <w:r w:rsidRPr="003048C9">
        <w:rPr>
          <w:sz w:val="28"/>
          <w:szCs w:val="28"/>
        </w:rPr>
        <w:t>4) контроль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w:t>
      </w:r>
      <w:proofErr w:type="gramEnd"/>
      <w:r w:rsidRPr="003048C9">
        <w:rPr>
          <w:sz w:val="28"/>
          <w:szCs w:val="28"/>
        </w:rPr>
        <w:t xml:space="preserve"> и </w:t>
      </w:r>
      <w:proofErr w:type="gramStart"/>
      <w:r w:rsidRPr="003048C9">
        <w:rPr>
          <w:sz w:val="28"/>
          <w:szCs w:val="28"/>
        </w:rPr>
        <w:t>случаях</w:t>
      </w:r>
      <w:proofErr w:type="gramEnd"/>
      <w:r w:rsidRPr="003048C9">
        <w:rPr>
          <w:sz w:val="28"/>
          <w:szCs w:val="28"/>
        </w:rPr>
        <w:t>, предусмотренных законодательством Российской Федерации;</w:t>
      </w:r>
    </w:p>
    <w:p w:rsidR="005C6A39" w:rsidRPr="003048C9" w:rsidRDefault="005C6A39" w:rsidP="005C6A39">
      <w:pPr>
        <w:ind w:firstLine="567"/>
        <w:jc w:val="both"/>
        <w:rPr>
          <w:sz w:val="28"/>
          <w:szCs w:val="28"/>
        </w:rPr>
      </w:pPr>
      <w:r w:rsidRPr="003048C9">
        <w:rPr>
          <w:sz w:val="28"/>
          <w:szCs w:val="28"/>
        </w:rPr>
        <w:t xml:space="preserve">5) </w:t>
      </w:r>
      <w:proofErr w:type="gramStart"/>
      <w:r w:rsidRPr="003048C9">
        <w:rPr>
          <w:sz w:val="28"/>
          <w:szCs w:val="28"/>
        </w:rPr>
        <w:t>контроль за</w:t>
      </w:r>
      <w:proofErr w:type="gramEnd"/>
      <w:r w:rsidRPr="003048C9">
        <w:rPr>
          <w:sz w:val="28"/>
          <w:szCs w:val="28"/>
        </w:rPr>
        <w:t xml:space="preserve"> своевременностью начисления неустоек, штрафов, пени, а также применения бюджетных мер принуждения, предусмотренных бюджетным законодательством Российской Федерации;</w:t>
      </w:r>
    </w:p>
    <w:p w:rsidR="005C6A39" w:rsidRPr="003048C9" w:rsidRDefault="005C6A39" w:rsidP="005C6A39">
      <w:pPr>
        <w:ind w:firstLine="567"/>
        <w:jc w:val="both"/>
        <w:rPr>
          <w:sz w:val="28"/>
          <w:szCs w:val="28"/>
        </w:rPr>
      </w:pPr>
      <w:r w:rsidRPr="003048C9">
        <w:rPr>
          <w:sz w:val="28"/>
          <w:szCs w:val="28"/>
        </w:rPr>
        <w:t xml:space="preserve">6) </w:t>
      </w:r>
      <w:proofErr w:type="gramStart"/>
      <w:r w:rsidRPr="003048C9">
        <w:rPr>
          <w:sz w:val="28"/>
          <w:szCs w:val="28"/>
        </w:rPr>
        <w:t>контроль за</w:t>
      </w:r>
      <w:proofErr w:type="gramEnd"/>
      <w:r w:rsidRPr="003048C9">
        <w:rPr>
          <w:sz w:val="28"/>
          <w:szCs w:val="28"/>
        </w:rPr>
        <w:t xml:space="preserve"> своевременностью составления первичных учетных документов, обосновывающих возникновение дебиторской задолженности или оформляющих операции по ее увеличению (уменьшению), их передачи в сектор экономики и финансов Администрацию </w:t>
      </w:r>
      <w:r>
        <w:rPr>
          <w:sz w:val="28"/>
          <w:szCs w:val="28"/>
        </w:rPr>
        <w:t>Калинин</w:t>
      </w:r>
      <w:r w:rsidRPr="003048C9">
        <w:rPr>
          <w:sz w:val="28"/>
          <w:szCs w:val="28"/>
        </w:rPr>
        <w:t>ского сельского поселения для отражения в бюджетном учете;</w:t>
      </w:r>
    </w:p>
    <w:p w:rsidR="005C6A39" w:rsidRPr="003048C9" w:rsidRDefault="005C6A39" w:rsidP="005C6A39">
      <w:pPr>
        <w:ind w:firstLine="567"/>
        <w:jc w:val="both"/>
        <w:rPr>
          <w:sz w:val="28"/>
          <w:szCs w:val="28"/>
        </w:rPr>
      </w:pPr>
      <w:r w:rsidRPr="003048C9">
        <w:rPr>
          <w:sz w:val="28"/>
          <w:szCs w:val="28"/>
        </w:rPr>
        <w:t>7) ежеквартальное проведение инвентаризации расчетов с должниками, включая сверку данных по доходам бюджетов бюджетной системы Российской Федерации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5C6A39" w:rsidRPr="003048C9" w:rsidRDefault="005C6A39" w:rsidP="005C6A39">
      <w:pPr>
        <w:ind w:firstLine="567"/>
        <w:jc w:val="both"/>
        <w:rPr>
          <w:sz w:val="28"/>
          <w:szCs w:val="28"/>
        </w:rPr>
      </w:pPr>
      <w:r w:rsidRPr="003048C9">
        <w:rPr>
          <w:sz w:val="28"/>
          <w:szCs w:val="28"/>
        </w:rPr>
        <w:t>8) ежеквартальный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rsidR="005C6A39" w:rsidRPr="003048C9" w:rsidRDefault="005C6A39" w:rsidP="005C6A39">
      <w:pPr>
        <w:ind w:firstLine="567"/>
        <w:jc w:val="both"/>
        <w:rPr>
          <w:sz w:val="28"/>
          <w:szCs w:val="28"/>
        </w:rPr>
      </w:pPr>
      <w:r w:rsidRPr="003048C9">
        <w:rPr>
          <w:sz w:val="28"/>
          <w:szCs w:val="28"/>
        </w:rPr>
        <w:t>- наличия сведений о взыскании с должника денежных сре</w:t>
      </w:r>
      <w:proofErr w:type="gramStart"/>
      <w:r w:rsidRPr="003048C9">
        <w:rPr>
          <w:sz w:val="28"/>
          <w:szCs w:val="28"/>
        </w:rPr>
        <w:t>дств в р</w:t>
      </w:r>
      <w:proofErr w:type="gramEnd"/>
      <w:r w:rsidRPr="003048C9">
        <w:rPr>
          <w:sz w:val="28"/>
          <w:szCs w:val="28"/>
        </w:rPr>
        <w:t>амках исполнительного производства;</w:t>
      </w:r>
    </w:p>
    <w:p w:rsidR="005C6A39" w:rsidRPr="003048C9" w:rsidRDefault="005C6A39" w:rsidP="005C6A39">
      <w:pPr>
        <w:ind w:firstLine="567"/>
        <w:jc w:val="both"/>
        <w:rPr>
          <w:sz w:val="28"/>
          <w:szCs w:val="28"/>
        </w:rPr>
      </w:pPr>
      <w:r w:rsidRPr="003048C9">
        <w:rPr>
          <w:sz w:val="28"/>
          <w:szCs w:val="28"/>
        </w:rPr>
        <w:t>- наличия сведений о возбуждении в отношении должника дела о банкротстве.</w:t>
      </w:r>
    </w:p>
    <w:p w:rsidR="005C6A39" w:rsidRPr="003048C9" w:rsidRDefault="005C6A39" w:rsidP="005C6A39">
      <w:pPr>
        <w:ind w:firstLine="567"/>
        <w:jc w:val="both"/>
        <w:rPr>
          <w:sz w:val="28"/>
          <w:szCs w:val="28"/>
        </w:rPr>
      </w:pPr>
    </w:p>
    <w:p w:rsidR="005C6A39" w:rsidRPr="003048C9" w:rsidRDefault="005C6A39" w:rsidP="005C6A39">
      <w:pPr>
        <w:ind w:firstLine="567"/>
        <w:jc w:val="center"/>
        <w:rPr>
          <w:b/>
          <w:sz w:val="28"/>
          <w:szCs w:val="28"/>
        </w:rPr>
      </w:pPr>
      <w:r w:rsidRPr="003048C9">
        <w:rPr>
          <w:b/>
          <w:sz w:val="28"/>
          <w:szCs w:val="28"/>
        </w:rPr>
        <w:t xml:space="preserve">3. Мероприятия по урегулированию </w:t>
      </w:r>
      <w:proofErr w:type="gramStart"/>
      <w:r w:rsidRPr="003048C9">
        <w:rPr>
          <w:b/>
          <w:sz w:val="28"/>
          <w:szCs w:val="28"/>
        </w:rPr>
        <w:t>дебиторской</w:t>
      </w:r>
      <w:proofErr w:type="gramEnd"/>
    </w:p>
    <w:p w:rsidR="005C6A39" w:rsidRPr="003048C9" w:rsidRDefault="005C6A39" w:rsidP="005C6A39">
      <w:pPr>
        <w:ind w:firstLine="567"/>
        <w:jc w:val="center"/>
        <w:rPr>
          <w:b/>
          <w:sz w:val="28"/>
          <w:szCs w:val="28"/>
        </w:rPr>
      </w:pPr>
      <w:r w:rsidRPr="003048C9">
        <w:rPr>
          <w:b/>
          <w:sz w:val="28"/>
          <w:szCs w:val="28"/>
        </w:rPr>
        <w:t>задолженности по доходам в досудебном порядке</w:t>
      </w:r>
    </w:p>
    <w:p w:rsidR="005C6A39" w:rsidRPr="003048C9" w:rsidRDefault="005C6A39" w:rsidP="005C6A39">
      <w:pPr>
        <w:ind w:firstLine="567"/>
        <w:jc w:val="both"/>
        <w:rPr>
          <w:sz w:val="28"/>
          <w:szCs w:val="28"/>
        </w:rPr>
      </w:pPr>
    </w:p>
    <w:p w:rsidR="005C6A39" w:rsidRPr="003048C9" w:rsidRDefault="005C6A39" w:rsidP="005C6A39">
      <w:pPr>
        <w:ind w:firstLine="567"/>
        <w:jc w:val="both"/>
        <w:rPr>
          <w:sz w:val="28"/>
          <w:szCs w:val="28"/>
        </w:rPr>
      </w:pPr>
      <w:r w:rsidRPr="003048C9">
        <w:rPr>
          <w:sz w:val="28"/>
          <w:szCs w:val="28"/>
        </w:rPr>
        <w:lastRenderedPageBreak/>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осуществляются следующие мероприятия:</w:t>
      </w:r>
    </w:p>
    <w:p w:rsidR="005C6A39" w:rsidRPr="003048C9" w:rsidRDefault="005C6A39" w:rsidP="005C6A39">
      <w:pPr>
        <w:ind w:firstLine="567"/>
        <w:jc w:val="both"/>
        <w:rPr>
          <w:sz w:val="28"/>
          <w:szCs w:val="28"/>
        </w:rPr>
      </w:pPr>
      <w:r w:rsidRPr="003048C9">
        <w:rPr>
          <w:sz w:val="28"/>
          <w:szCs w:val="28"/>
        </w:rPr>
        <w:t>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5C6A39" w:rsidRPr="003048C9" w:rsidRDefault="005C6A39" w:rsidP="005C6A39">
      <w:pPr>
        <w:ind w:firstLine="567"/>
        <w:jc w:val="both"/>
        <w:rPr>
          <w:sz w:val="28"/>
          <w:szCs w:val="28"/>
        </w:rPr>
      </w:pPr>
      <w:r w:rsidRPr="003048C9">
        <w:rPr>
          <w:sz w:val="28"/>
          <w:szCs w:val="28"/>
        </w:rPr>
        <w:t>2) 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5C6A39" w:rsidRPr="003048C9" w:rsidRDefault="005C6A39" w:rsidP="005C6A39">
      <w:pPr>
        <w:ind w:firstLine="567"/>
        <w:jc w:val="both"/>
        <w:rPr>
          <w:sz w:val="28"/>
          <w:szCs w:val="28"/>
        </w:rPr>
      </w:pPr>
      <w:r w:rsidRPr="003048C9">
        <w:rPr>
          <w:sz w:val="28"/>
          <w:szCs w:val="28"/>
        </w:rPr>
        <w:t>3)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5C6A39" w:rsidRPr="003048C9" w:rsidRDefault="005C6A39" w:rsidP="005C6A39">
      <w:pPr>
        <w:ind w:firstLine="567"/>
        <w:jc w:val="both"/>
        <w:rPr>
          <w:sz w:val="28"/>
          <w:szCs w:val="28"/>
        </w:rPr>
      </w:pPr>
      <w:r w:rsidRPr="003048C9">
        <w:rPr>
          <w:sz w:val="28"/>
          <w:szCs w:val="28"/>
        </w:rPr>
        <w:t>4) 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в деле о банкротстве и в процедурах, применяемых в деле о банкротстве;</w:t>
      </w:r>
    </w:p>
    <w:p w:rsidR="005C6A39" w:rsidRPr="003048C9" w:rsidRDefault="005C6A39" w:rsidP="005C6A39">
      <w:pPr>
        <w:ind w:firstLine="567"/>
        <w:jc w:val="both"/>
        <w:rPr>
          <w:sz w:val="28"/>
          <w:szCs w:val="28"/>
        </w:rPr>
      </w:pPr>
      <w:r w:rsidRPr="003048C9">
        <w:rPr>
          <w:sz w:val="28"/>
          <w:szCs w:val="28"/>
        </w:rPr>
        <w:t xml:space="preserve">5) уведомление должников (дебиторов) о переводе </w:t>
      </w:r>
      <w:r w:rsidRPr="003048C9">
        <w:rPr>
          <w:sz w:val="28"/>
          <w:szCs w:val="28"/>
        </w:rPr>
        <w:br/>
        <w:t xml:space="preserve">их задолженности в </w:t>
      </w:r>
      <w:proofErr w:type="gramStart"/>
      <w:r w:rsidRPr="003048C9">
        <w:rPr>
          <w:sz w:val="28"/>
          <w:szCs w:val="28"/>
        </w:rPr>
        <w:t>просроченную</w:t>
      </w:r>
      <w:proofErr w:type="gramEnd"/>
      <w:r w:rsidRPr="003048C9">
        <w:rPr>
          <w:sz w:val="28"/>
          <w:szCs w:val="28"/>
        </w:rPr>
        <w:t xml:space="preserve"> в случае неуплаты или оплаты </w:t>
      </w:r>
      <w:r w:rsidRPr="003048C9">
        <w:rPr>
          <w:sz w:val="28"/>
          <w:szCs w:val="28"/>
        </w:rPr>
        <w:br/>
        <w:t>в неполном объеме платежей, предусмотренных претензиями и (или) требованиями.</w:t>
      </w:r>
    </w:p>
    <w:p w:rsidR="005C6A39" w:rsidRPr="003048C9" w:rsidRDefault="005C6A39" w:rsidP="005C6A39">
      <w:pPr>
        <w:ind w:firstLine="567"/>
        <w:jc w:val="both"/>
        <w:rPr>
          <w:sz w:val="28"/>
          <w:szCs w:val="28"/>
        </w:rPr>
      </w:pPr>
      <w:r w:rsidRPr="003048C9">
        <w:rPr>
          <w:sz w:val="28"/>
          <w:szCs w:val="28"/>
        </w:rPr>
        <w:t>3.2.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rsidR="005C6A39" w:rsidRPr="003048C9" w:rsidRDefault="005C6A39" w:rsidP="005C6A39">
      <w:pPr>
        <w:ind w:firstLine="567"/>
        <w:jc w:val="both"/>
        <w:rPr>
          <w:sz w:val="28"/>
          <w:szCs w:val="28"/>
        </w:rPr>
      </w:pPr>
      <w:r w:rsidRPr="003048C9">
        <w:rPr>
          <w:sz w:val="28"/>
          <w:szCs w:val="28"/>
        </w:rPr>
        <w:t>3.3. При добровольном исполнении обязатель</w:t>
      </w:r>
      <w:proofErr w:type="gramStart"/>
      <w:r w:rsidRPr="003048C9">
        <w:rPr>
          <w:sz w:val="28"/>
          <w:szCs w:val="28"/>
        </w:rPr>
        <w:t>ств в ср</w:t>
      </w:r>
      <w:proofErr w:type="gramEnd"/>
      <w:r w:rsidRPr="003048C9">
        <w:rPr>
          <w:sz w:val="28"/>
          <w:szCs w:val="28"/>
        </w:rPr>
        <w:t>ок, указанный в требовании (претензии), претензионная работа в отношении должника прекращается.</w:t>
      </w:r>
    </w:p>
    <w:p w:rsidR="005C6A39" w:rsidRPr="003048C9" w:rsidRDefault="005C6A39" w:rsidP="005C6A39">
      <w:pPr>
        <w:ind w:firstLine="567"/>
        <w:jc w:val="center"/>
        <w:rPr>
          <w:sz w:val="28"/>
          <w:szCs w:val="28"/>
        </w:rPr>
      </w:pPr>
    </w:p>
    <w:p w:rsidR="005C6A39" w:rsidRPr="003048C9" w:rsidRDefault="005C6A39" w:rsidP="005C6A39">
      <w:pPr>
        <w:ind w:firstLine="567"/>
        <w:jc w:val="center"/>
        <w:rPr>
          <w:b/>
          <w:sz w:val="28"/>
          <w:szCs w:val="28"/>
        </w:rPr>
      </w:pPr>
      <w:r w:rsidRPr="003048C9">
        <w:rPr>
          <w:b/>
          <w:sz w:val="28"/>
          <w:szCs w:val="28"/>
        </w:rPr>
        <w:t>4.  Мероприятия по принудительному взысканию</w:t>
      </w:r>
    </w:p>
    <w:p w:rsidR="005C6A39" w:rsidRPr="003048C9" w:rsidRDefault="005C6A39" w:rsidP="005C6A39">
      <w:pPr>
        <w:ind w:firstLine="567"/>
        <w:jc w:val="center"/>
        <w:rPr>
          <w:b/>
          <w:sz w:val="28"/>
          <w:szCs w:val="28"/>
        </w:rPr>
      </w:pPr>
      <w:r w:rsidRPr="003048C9">
        <w:rPr>
          <w:b/>
          <w:sz w:val="28"/>
          <w:szCs w:val="28"/>
        </w:rPr>
        <w:t>дебиторской задолженности по доходам</w:t>
      </w:r>
    </w:p>
    <w:p w:rsidR="005C6A39" w:rsidRPr="003048C9" w:rsidRDefault="005C6A39" w:rsidP="005C6A39">
      <w:pPr>
        <w:ind w:firstLine="567"/>
        <w:jc w:val="both"/>
        <w:rPr>
          <w:b/>
          <w:sz w:val="28"/>
          <w:szCs w:val="28"/>
        </w:rPr>
      </w:pPr>
    </w:p>
    <w:p w:rsidR="005C6A39" w:rsidRPr="003048C9" w:rsidRDefault="005C6A39" w:rsidP="005C6A39">
      <w:pPr>
        <w:ind w:firstLine="567"/>
        <w:jc w:val="both"/>
        <w:rPr>
          <w:sz w:val="28"/>
          <w:szCs w:val="28"/>
        </w:rPr>
      </w:pPr>
      <w:r w:rsidRPr="003048C9">
        <w:rPr>
          <w:sz w:val="28"/>
          <w:szCs w:val="28"/>
        </w:rPr>
        <w:t xml:space="preserve">4.1. </w:t>
      </w:r>
      <w:proofErr w:type="gramStart"/>
      <w:r w:rsidRPr="003048C9">
        <w:rPr>
          <w:sz w:val="28"/>
          <w:szCs w:val="28"/>
        </w:rPr>
        <w:t xml:space="preserve">В случае уклонения должников (дебиторов) от погашения дебиторской задолженности по доходам либо погашения такой задолженности не в полном объеме на имя главы Администрации </w:t>
      </w:r>
      <w:r>
        <w:rPr>
          <w:sz w:val="28"/>
          <w:szCs w:val="28"/>
        </w:rPr>
        <w:t>Калинин</w:t>
      </w:r>
      <w:r w:rsidRPr="003048C9">
        <w:rPr>
          <w:sz w:val="28"/>
          <w:szCs w:val="28"/>
        </w:rPr>
        <w:t xml:space="preserve">ского сельского поселения не позднее 5 рабочих дней со дня истечения срока, установленного для добровольного погашения дебиторской задолженности по доходам, ответственными специалистами Администрации </w:t>
      </w:r>
      <w:r>
        <w:rPr>
          <w:sz w:val="28"/>
          <w:szCs w:val="28"/>
        </w:rPr>
        <w:t>Калинин</w:t>
      </w:r>
      <w:r w:rsidRPr="003048C9">
        <w:rPr>
          <w:sz w:val="28"/>
          <w:szCs w:val="28"/>
        </w:rPr>
        <w:t xml:space="preserve">ского сельского </w:t>
      </w:r>
      <w:r w:rsidRPr="003048C9">
        <w:rPr>
          <w:sz w:val="28"/>
          <w:szCs w:val="28"/>
        </w:rPr>
        <w:lastRenderedPageBreak/>
        <w:t>поселения подготавливается служебная записка о необходимости принудительного взыскания.</w:t>
      </w:r>
      <w:proofErr w:type="gramEnd"/>
    </w:p>
    <w:p w:rsidR="005C6A39" w:rsidRPr="003048C9" w:rsidRDefault="005C6A39" w:rsidP="005C6A39">
      <w:pPr>
        <w:ind w:firstLine="567"/>
        <w:jc w:val="both"/>
        <w:rPr>
          <w:sz w:val="28"/>
          <w:szCs w:val="28"/>
        </w:rPr>
      </w:pPr>
      <w:r w:rsidRPr="003048C9">
        <w:rPr>
          <w:sz w:val="28"/>
          <w:szCs w:val="28"/>
        </w:rPr>
        <w:t xml:space="preserve">4.2. По результатам рассмотрения служебной записки, подготовленной в соответствии с пунктом 3.1 Регламента, главой Администрации </w:t>
      </w:r>
      <w:r>
        <w:rPr>
          <w:sz w:val="28"/>
          <w:szCs w:val="28"/>
        </w:rPr>
        <w:t>Калинин</w:t>
      </w:r>
      <w:r w:rsidRPr="003048C9">
        <w:rPr>
          <w:sz w:val="28"/>
          <w:szCs w:val="28"/>
        </w:rPr>
        <w:t xml:space="preserve">ского сельского поселения принимается решение о принудительном взыскании дебиторской задолженности в судебном порядке и дается соответствующее поручение специалисту, ответственному за правовую работу Администрации </w:t>
      </w:r>
      <w:r>
        <w:rPr>
          <w:sz w:val="28"/>
          <w:szCs w:val="28"/>
        </w:rPr>
        <w:t>Калинин</w:t>
      </w:r>
      <w:r w:rsidRPr="003048C9">
        <w:rPr>
          <w:sz w:val="28"/>
          <w:szCs w:val="28"/>
        </w:rPr>
        <w:t>ского сельского поселения.</w:t>
      </w:r>
    </w:p>
    <w:p w:rsidR="005C6A39" w:rsidRPr="003048C9" w:rsidRDefault="005C6A39" w:rsidP="005C6A39">
      <w:pPr>
        <w:ind w:firstLine="567"/>
        <w:jc w:val="both"/>
        <w:rPr>
          <w:sz w:val="28"/>
          <w:szCs w:val="28"/>
        </w:rPr>
      </w:pPr>
      <w:r w:rsidRPr="003048C9">
        <w:rPr>
          <w:sz w:val="28"/>
          <w:szCs w:val="28"/>
        </w:rPr>
        <w:t xml:space="preserve">4.3. </w:t>
      </w:r>
      <w:proofErr w:type="gramStart"/>
      <w:r w:rsidRPr="003048C9">
        <w:rPr>
          <w:sz w:val="28"/>
          <w:szCs w:val="28"/>
        </w:rPr>
        <w:t xml:space="preserve">Специалист, ответственный за правовую работу Администрации </w:t>
      </w:r>
      <w:r>
        <w:rPr>
          <w:sz w:val="28"/>
          <w:szCs w:val="28"/>
        </w:rPr>
        <w:t>Калинин</w:t>
      </w:r>
      <w:r w:rsidRPr="003048C9">
        <w:rPr>
          <w:sz w:val="28"/>
          <w:szCs w:val="28"/>
        </w:rPr>
        <w:t xml:space="preserve">ского сельского поселения не позднее 10 рабочих дней со дня принятия решения, предусмотренного пунктом 4.2 Регламента,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орган по подведомственности и подсудности, представляет Администрацию </w:t>
      </w:r>
      <w:r>
        <w:rPr>
          <w:sz w:val="28"/>
          <w:szCs w:val="28"/>
        </w:rPr>
        <w:t>Калинин</w:t>
      </w:r>
      <w:r w:rsidRPr="003048C9">
        <w:rPr>
          <w:sz w:val="28"/>
          <w:szCs w:val="28"/>
        </w:rPr>
        <w:t>ского сельского поселения в судебном процессе.</w:t>
      </w:r>
      <w:proofErr w:type="gramEnd"/>
    </w:p>
    <w:p w:rsidR="005C6A39" w:rsidRPr="003048C9" w:rsidRDefault="005C6A39" w:rsidP="005C6A39">
      <w:pPr>
        <w:ind w:firstLine="567"/>
        <w:jc w:val="both"/>
        <w:rPr>
          <w:sz w:val="28"/>
          <w:szCs w:val="28"/>
        </w:rPr>
      </w:pPr>
      <w:r w:rsidRPr="003048C9">
        <w:rPr>
          <w:sz w:val="28"/>
          <w:szCs w:val="28"/>
        </w:rPr>
        <w:t xml:space="preserve">4.4. </w:t>
      </w:r>
      <w:proofErr w:type="gramStart"/>
      <w:r w:rsidRPr="003048C9">
        <w:rPr>
          <w:sz w:val="28"/>
          <w:szCs w:val="28"/>
        </w:rPr>
        <w:t xml:space="preserve">В случае удовлетворения исковых требований о взыскании денежных средств с должника в соответствии с частью 1 статьи 8 и частью 5 статьи 70 Федерального закона от 02.10.2007 № 229-ФЗ «Об исполнительном производстве» специалист, ответственный за правовую работу Администрации </w:t>
      </w:r>
      <w:r>
        <w:rPr>
          <w:sz w:val="28"/>
          <w:szCs w:val="28"/>
        </w:rPr>
        <w:t>Калинин</w:t>
      </w:r>
      <w:r w:rsidRPr="003048C9">
        <w:rPr>
          <w:sz w:val="28"/>
          <w:szCs w:val="28"/>
        </w:rPr>
        <w:t>ского сельского поселения направляет исполнительный документ в банк или кредитную организацию, осуществляющие обслуживание счетов должника, без возбуждения исполнительного производства.</w:t>
      </w:r>
      <w:proofErr w:type="gramEnd"/>
    </w:p>
    <w:p w:rsidR="005C6A39" w:rsidRPr="003048C9" w:rsidRDefault="005C6A39" w:rsidP="005C6A39">
      <w:pPr>
        <w:ind w:firstLine="567"/>
        <w:jc w:val="both"/>
        <w:rPr>
          <w:sz w:val="28"/>
          <w:szCs w:val="28"/>
        </w:rPr>
      </w:pPr>
      <w:r w:rsidRPr="003048C9">
        <w:rPr>
          <w:sz w:val="28"/>
          <w:szCs w:val="28"/>
        </w:rPr>
        <w:t xml:space="preserve">4.5. При получении информации об отсутствии на счетах должника денежных средств, наложении ареста на денежные средства, находящиеся на счетах должника, приостановлении операций с денежными средствами должника ведущий специалист отдела по правовой работе Администрации </w:t>
      </w:r>
      <w:r>
        <w:rPr>
          <w:sz w:val="28"/>
          <w:szCs w:val="28"/>
        </w:rPr>
        <w:t>Калинин</w:t>
      </w:r>
      <w:r w:rsidRPr="003048C9">
        <w:rPr>
          <w:sz w:val="28"/>
          <w:szCs w:val="28"/>
        </w:rPr>
        <w:t>ского сельского поселения направляет исполнительный документ в Федеральную службу судебных приставов.</w:t>
      </w:r>
    </w:p>
    <w:p w:rsidR="005C6A39" w:rsidRPr="003048C9" w:rsidRDefault="005C6A39" w:rsidP="005C6A39">
      <w:pPr>
        <w:ind w:firstLine="567"/>
        <w:jc w:val="both"/>
        <w:rPr>
          <w:b/>
          <w:sz w:val="28"/>
          <w:szCs w:val="28"/>
        </w:rPr>
      </w:pPr>
      <w:r w:rsidRPr="003048C9">
        <w:rPr>
          <w:sz w:val="28"/>
          <w:szCs w:val="28"/>
        </w:rPr>
        <w:t xml:space="preserve">4.6. Направление исполнительных документов осуществляется специалистом, ответственным за правовую работу Администрации </w:t>
      </w:r>
      <w:r>
        <w:rPr>
          <w:sz w:val="28"/>
          <w:szCs w:val="28"/>
        </w:rPr>
        <w:t>Калинин</w:t>
      </w:r>
      <w:r w:rsidRPr="003048C9">
        <w:rPr>
          <w:sz w:val="28"/>
          <w:szCs w:val="28"/>
        </w:rPr>
        <w:t>ского сельского поселения не позднее 5 рабочих дней со дня принятия решений, предусмотренных пунктами 3.4, 3.5 Регламента.</w:t>
      </w:r>
    </w:p>
    <w:p w:rsidR="005C6A39" w:rsidRPr="003048C9" w:rsidRDefault="005C6A39" w:rsidP="005C6A39">
      <w:pPr>
        <w:ind w:firstLine="567"/>
        <w:jc w:val="both"/>
        <w:rPr>
          <w:b/>
          <w:sz w:val="28"/>
          <w:szCs w:val="28"/>
        </w:rPr>
      </w:pPr>
    </w:p>
    <w:p w:rsidR="005C6A39" w:rsidRPr="003048C9" w:rsidRDefault="005C6A39" w:rsidP="005C6A39">
      <w:pPr>
        <w:ind w:firstLine="567"/>
        <w:jc w:val="both"/>
        <w:rPr>
          <w:b/>
          <w:sz w:val="28"/>
          <w:szCs w:val="28"/>
        </w:rPr>
      </w:pPr>
      <w:r w:rsidRPr="003048C9">
        <w:rPr>
          <w:b/>
          <w:sz w:val="28"/>
          <w:szCs w:val="28"/>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5C6A39" w:rsidRPr="003048C9" w:rsidRDefault="005C6A39" w:rsidP="005C6A39">
      <w:pPr>
        <w:ind w:firstLine="567"/>
        <w:jc w:val="both"/>
        <w:rPr>
          <w:sz w:val="28"/>
          <w:szCs w:val="28"/>
        </w:rPr>
      </w:pPr>
    </w:p>
    <w:p w:rsidR="005C6A39" w:rsidRPr="003048C9" w:rsidRDefault="005C6A39" w:rsidP="005C6A39">
      <w:pPr>
        <w:ind w:firstLine="567"/>
        <w:jc w:val="both"/>
        <w:rPr>
          <w:sz w:val="28"/>
          <w:szCs w:val="28"/>
        </w:rPr>
      </w:pPr>
      <w:r w:rsidRPr="003048C9">
        <w:rPr>
          <w:sz w:val="28"/>
          <w:szCs w:val="28"/>
        </w:rPr>
        <w:t xml:space="preserve">5.1. На стадии принудительного исполнения службой судебных приставов судебных актов о взыскании просроченной дебиторской задолженности с должника, ответственный специалист Администрации </w:t>
      </w:r>
      <w:r>
        <w:rPr>
          <w:sz w:val="28"/>
          <w:szCs w:val="28"/>
        </w:rPr>
        <w:t>Калинин</w:t>
      </w:r>
      <w:r w:rsidRPr="003048C9">
        <w:rPr>
          <w:sz w:val="28"/>
          <w:szCs w:val="28"/>
        </w:rPr>
        <w:t>ского сельского поселения осуществляет, при необходимости, взаимодействие со службой судебных приставов, включающее в себя:</w:t>
      </w:r>
    </w:p>
    <w:p w:rsidR="005C6A39" w:rsidRPr="003048C9" w:rsidRDefault="005C6A39" w:rsidP="005C6A39">
      <w:pPr>
        <w:ind w:firstLine="567"/>
        <w:jc w:val="both"/>
        <w:rPr>
          <w:sz w:val="28"/>
          <w:szCs w:val="28"/>
        </w:rPr>
      </w:pPr>
      <w:r w:rsidRPr="003048C9">
        <w:rPr>
          <w:sz w:val="28"/>
          <w:szCs w:val="28"/>
        </w:rPr>
        <w:lastRenderedPageBreak/>
        <w:t>- запрос информации и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5C6A39" w:rsidRPr="003048C9" w:rsidRDefault="005C6A39" w:rsidP="005C6A39">
      <w:pPr>
        <w:ind w:firstLine="567"/>
        <w:jc w:val="both"/>
        <w:rPr>
          <w:sz w:val="28"/>
          <w:szCs w:val="28"/>
        </w:rPr>
      </w:pPr>
      <w:r w:rsidRPr="003048C9">
        <w:rPr>
          <w:sz w:val="28"/>
          <w:szCs w:val="28"/>
        </w:rPr>
        <w:t>- проведение мониторинга эффективности взыскания просроченной дебиторской задолженности в рамках исполнительного производства.</w:t>
      </w:r>
    </w:p>
    <w:p w:rsidR="005C6A39" w:rsidRPr="003048C9" w:rsidRDefault="005C6A39" w:rsidP="005C6A39">
      <w:pPr>
        <w:ind w:firstLine="567"/>
        <w:jc w:val="center"/>
        <w:rPr>
          <w:b/>
          <w:sz w:val="28"/>
          <w:szCs w:val="28"/>
        </w:rPr>
      </w:pPr>
    </w:p>
    <w:p w:rsidR="005C6A39" w:rsidRPr="003048C9" w:rsidRDefault="005C6A39" w:rsidP="005C6A39">
      <w:pPr>
        <w:ind w:firstLine="567"/>
        <w:jc w:val="center"/>
        <w:rPr>
          <w:b/>
          <w:sz w:val="28"/>
          <w:szCs w:val="28"/>
        </w:rPr>
      </w:pPr>
      <w:r w:rsidRPr="003048C9">
        <w:rPr>
          <w:b/>
          <w:sz w:val="28"/>
          <w:szCs w:val="28"/>
        </w:rPr>
        <w:t xml:space="preserve">6. Перечень ответственных </w:t>
      </w:r>
      <w:r>
        <w:rPr>
          <w:b/>
          <w:sz w:val="28"/>
          <w:szCs w:val="28"/>
        </w:rPr>
        <w:t xml:space="preserve">лиц </w:t>
      </w:r>
      <w:r w:rsidRPr="003048C9">
        <w:rPr>
          <w:b/>
          <w:sz w:val="28"/>
          <w:szCs w:val="28"/>
        </w:rPr>
        <w:t>за работу с дебиторской задолженностью по доходам</w:t>
      </w:r>
    </w:p>
    <w:p w:rsidR="005C6A39" w:rsidRPr="003048C9" w:rsidRDefault="005C6A39" w:rsidP="005C6A39">
      <w:pPr>
        <w:ind w:firstLine="567"/>
        <w:jc w:val="both"/>
        <w:rPr>
          <w:sz w:val="28"/>
          <w:szCs w:val="28"/>
        </w:rPr>
      </w:pPr>
    </w:p>
    <w:p w:rsidR="005C6A39" w:rsidRPr="003048C9" w:rsidRDefault="005C6A39" w:rsidP="005C6A39">
      <w:pPr>
        <w:ind w:firstLine="567"/>
        <w:jc w:val="both"/>
        <w:rPr>
          <w:sz w:val="28"/>
          <w:szCs w:val="28"/>
        </w:rPr>
      </w:pPr>
      <w:r w:rsidRPr="003048C9">
        <w:rPr>
          <w:sz w:val="28"/>
          <w:szCs w:val="28"/>
        </w:rPr>
        <w:t>6.1. Ответственными за выполнение мероприятий, предусмотренных разделами 2 и 3 Регламента, мероприятий по реализации полномочий главного администратора доходов являются:</w:t>
      </w:r>
    </w:p>
    <w:p w:rsidR="005C6A39" w:rsidRPr="003048C9" w:rsidRDefault="005C6A39" w:rsidP="005C6A39">
      <w:pPr>
        <w:ind w:firstLine="567"/>
        <w:jc w:val="both"/>
        <w:rPr>
          <w:sz w:val="28"/>
          <w:szCs w:val="28"/>
        </w:rPr>
      </w:pPr>
      <w:r w:rsidRPr="003048C9">
        <w:rPr>
          <w:sz w:val="28"/>
          <w:szCs w:val="28"/>
        </w:rPr>
        <w:t xml:space="preserve">- </w:t>
      </w:r>
      <w:r>
        <w:rPr>
          <w:sz w:val="28"/>
          <w:szCs w:val="28"/>
        </w:rPr>
        <w:t>ведущий специалист ответственный по вопросам</w:t>
      </w:r>
      <w:r w:rsidRPr="003048C9">
        <w:rPr>
          <w:sz w:val="28"/>
          <w:szCs w:val="28"/>
        </w:rPr>
        <w:t xml:space="preserve"> имущественных и земельных отношений Администрации </w:t>
      </w:r>
      <w:r>
        <w:rPr>
          <w:sz w:val="28"/>
          <w:szCs w:val="28"/>
        </w:rPr>
        <w:t>Калинин</w:t>
      </w:r>
      <w:r w:rsidRPr="003048C9">
        <w:rPr>
          <w:sz w:val="28"/>
          <w:szCs w:val="28"/>
        </w:rPr>
        <w:t>ского сельского поселения;</w:t>
      </w:r>
    </w:p>
    <w:p w:rsidR="005C6A39" w:rsidRPr="003048C9" w:rsidRDefault="005C6A39" w:rsidP="005C6A39">
      <w:pPr>
        <w:ind w:firstLine="567"/>
        <w:jc w:val="both"/>
        <w:rPr>
          <w:sz w:val="28"/>
          <w:szCs w:val="28"/>
        </w:rPr>
      </w:pPr>
      <w:r w:rsidRPr="003048C9">
        <w:rPr>
          <w:sz w:val="28"/>
          <w:szCs w:val="28"/>
        </w:rPr>
        <w:t xml:space="preserve">- </w:t>
      </w:r>
      <w:r>
        <w:rPr>
          <w:sz w:val="28"/>
          <w:szCs w:val="28"/>
        </w:rPr>
        <w:t>ведущий специалист ответственный за правовую работу</w:t>
      </w:r>
      <w:r w:rsidRPr="003048C9">
        <w:rPr>
          <w:sz w:val="28"/>
          <w:szCs w:val="28"/>
        </w:rPr>
        <w:t xml:space="preserve"> Администрации </w:t>
      </w:r>
      <w:r>
        <w:rPr>
          <w:sz w:val="28"/>
          <w:szCs w:val="28"/>
        </w:rPr>
        <w:t>Калинин</w:t>
      </w:r>
      <w:r w:rsidRPr="003048C9">
        <w:rPr>
          <w:sz w:val="28"/>
          <w:szCs w:val="28"/>
        </w:rPr>
        <w:t>ского сельского поселения;</w:t>
      </w:r>
    </w:p>
    <w:p w:rsidR="005C6A39" w:rsidRPr="003048C9" w:rsidRDefault="005C6A39" w:rsidP="005C6A39">
      <w:pPr>
        <w:ind w:firstLine="567"/>
        <w:jc w:val="both"/>
        <w:rPr>
          <w:sz w:val="28"/>
          <w:szCs w:val="28"/>
        </w:rPr>
      </w:pPr>
      <w:r w:rsidRPr="003048C9">
        <w:rPr>
          <w:sz w:val="28"/>
          <w:szCs w:val="28"/>
        </w:rPr>
        <w:t>-</w:t>
      </w:r>
      <w:r>
        <w:rPr>
          <w:sz w:val="28"/>
          <w:szCs w:val="28"/>
        </w:rPr>
        <w:t xml:space="preserve"> </w:t>
      </w:r>
      <w:r w:rsidRPr="003048C9">
        <w:rPr>
          <w:sz w:val="28"/>
          <w:szCs w:val="28"/>
        </w:rPr>
        <w:t xml:space="preserve">ответственные специалисты сектора экономики и финансов Администрации </w:t>
      </w:r>
      <w:r>
        <w:rPr>
          <w:sz w:val="28"/>
          <w:szCs w:val="28"/>
        </w:rPr>
        <w:t>Калинин</w:t>
      </w:r>
      <w:r w:rsidRPr="003048C9">
        <w:rPr>
          <w:sz w:val="28"/>
          <w:szCs w:val="28"/>
        </w:rPr>
        <w:t>ского сельского поселения;</w:t>
      </w:r>
    </w:p>
    <w:p w:rsidR="005C6A39" w:rsidRPr="003048C9" w:rsidRDefault="005C6A39" w:rsidP="005C6A39">
      <w:pPr>
        <w:ind w:firstLine="567"/>
        <w:jc w:val="both"/>
        <w:rPr>
          <w:sz w:val="28"/>
          <w:szCs w:val="28"/>
        </w:rPr>
      </w:pPr>
      <w:r w:rsidRPr="003048C9">
        <w:rPr>
          <w:sz w:val="28"/>
          <w:szCs w:val="28"/>
        </w:rPr>
        <w:t xml:space="preserve">- </w:t>
      </w:r>
      <w:r>
        <w:rPr>
          <w:sz w:val="28"/>
          <w:szCs w:val="28"/>
        </w:rPr>
        <w:t>ведущий специалист ответственный по вопросам ЖКХ</w:t>
      </w:r>
      <w:r w:rsidRPr="003048C9">
        <w:rPr>
          <w:sz w:val="28"/>
          <w:szCs w:val="28"/>
        </w:rPr>
        <w:t xml:space="preserve"> </w:t>
      </w:r>
      <w:r>
        <w:rPr>
          <w:sz w:val="28"/>
          <w:szCs w:val="28"/>
        </w:rPr>
        <w:t xml:space="preserve">и дорожной деятельности </w:t>
      </w:r>
      <w:r w:rsidRPr="003048C9">
        <w:rPr>
          <w:sz w:val="28"/>
          <w:szCs w:val="28"/>
        </w:rPr>
        <w:t xml:space="preserve">Администрации </w:t>
      </w:r>
      <w:r>
        <w:rPr>
          <w:sz w:val="28"/>
          <w:szCs w:val="28"/>
        </w:rPr>
        <w:t>Калинин</w:t>
      </w:r>
      <w:r w:rsidRPr="003048C9">
        <w:rPr>
          <w:sz w:val="28"/>
          <w:szCs w:val="28"/>
        </w:rPr>
        <w:t>ского сельского поселения.</w:t>
      </w:r>
    </w:p>
    <w:p w:rsidR="005C6A39" w:rsidRPr="003048C9" w:rsidRDefault="005C6A39" w:rsidP="005C6A39">
      <w:pPr>
        <w:ind w:firstLine="567"/>
        <w:jc w:val="both"/>
        <w:rPr>
          <w:sz w:val="28"/>
          <w:szCs w:val="28"/>
        </w:rPr>
      </w:pPr>
      <w:r w:rsidRPr="003048C9">
        <w:rPr>
          <w:sz w:val="28"/>
          <w:szCs w:val="28"/>
        </w:rPr>
        <w:t xml:space="preserve">6.2. Должностное лицо Администрации </w:t>
      </w:r>
      <w:r>
        <w:rPr>
          <w:sz w:val="28"/>
          <w:szCs w:val="28"/>
        </w:rPr>
        <w:t>Калинин</w:t>
      </w:r>
      <w:r w:rsidRPr="003048C9">
        <w:rPr>
          <w:sz w:val="28"/>
          <w:szCs w:val="28"/>
        </w:rPr>
        <w:t>ского сельского поселения, на которого возложено исполнение функций контрактного управляющего в сфере закупок, является ответственным за выполнение мероприятий, предусмотренных разделами 2, 3 и 4.1 Регламента, по государственным контрактам (договорам), заключенным для обеспечения нужд администрации. При этом направление документов и размещение информации осуществляется с учетом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Порядка ведения в единой информационной системе в сфере закупок реестра контрактов, заключенных заказчиками.</w:t>
      </w:r>
    </w:p>
    <w:p w:rsidR="005C6A39" w:rsidRPr="003048C9" w:rsidRDefault="005C6A39" w:rsidP="005C6A39">
      <w:pPr>
        <w:ind w:firstLine="567"/>
        <w:jc w:val="both"/>
        <w:rPr>
          <w:sz w:val="28"/>
          <w:szCs w:val="28"/>
        </w:rPr>
      </w:pPr>
      <w:r w:rsidRPr="003048C9">
        <w:rPr>
          <w:sz w:val="28"/>
          <w:szCs w:val="28"/>
        </w:rPr>
        <w:t xml:space="preserve">6.3. Ответственным за выполнение мероприятий, предусмотренных разделами 4.2 - 4.6 и 5 Регламента является специалист, ответственный за правовую работу Администрации </w:t>
      </w:r>
      <w:r>
        <w:rPr>
          <w:sz w:val="28"/>
          <w:szCs w:val="28"/>
        </w:rPr>
        <w:t>Калинин</w:t>
      </w:r>
      <w:r w:rsidRPr="003048C9">
        <w:rPr>
          <w:sz w:val="28"/>
          <w:szCs w:val="28"/>
        </w:rPr>
        <w:t>ского сельского поселения.</w:t>
      </w:r>
    </w:p>
    <w:p w:rsidR="005C6A39" w:rsidRPr="003048C9" w:rsidRDefault="005C6A39" w:rsidP="005C6A39">
      <w:pPr>
        <w:ind w:firstLine="567"/>
        <w:jc w:val="both"/>
        <w:rPr>
          <w:sz w:val="28"/>
          <w:szCs w:val="28"/>
        </w:rPr>
      </w:pPr>
    </w:p>
    <w:p w:rsidR="005C6A39" w:rsidRPr="003048C9" w:rsidRDefault="005C6A39" w:rsidP="005C6A39">
      <w:pPr>
        <w:ind w:firstLine="567"/>
        <w:jc w:val="center"/>
        <w:rPr>
          <w:b/>
          <w:sz w:val="28"/>
          <w:szCs w:val="28"/>
        </w:rPr>
      </w:pPr>
      <w:r w:rsidRPr="003048C9">
        <w:rPr>
          <w:b/>
          <w:sz w:val="28"/>
          <w:szCs w:val="28"/>
        </w:rPr>
        <w:t>7. Порядок обмена информацией</w:t>
      </w:r>
    </w:p>
    <w:p w:rsidR="005C6A39" w:rsidRPr="003048C9" w:rsidRDefault="005C6A39" w:rsidP="005C6A39">
      <w:pPr>
        <w:ind w:firstLine="567"/>
        <w:jc w:val="center"/>
        <w:rPr>
          <w:b/>
          <w:sz w:val="28"/>
          <w:szCs w:val="28"/>
        </w:rPr>
      </w:pPr>
      <w:r w:rsidRPr="003048C9">
        <w:rPr>
          <w:b/>
          <w:sz w:val="28"/>
          <w:szCs w:val="28"/>
        </w:rPr>
        <w:t>(первичными учетными документами)</w:t>
      </w:r>
    </w:p>
    <w:p w:rsidR="005C6A39" w:rsidRPr="003048C9" w:rsidRDefault="005C6A39" w:rsidP="005C6A39">
      <w:pPr>
        <w:ind w:firstLine="567"/>
        <w:jc w:val="both"/>
        <w:rPr>
          <w:sz w:val="28"/>
          <w:szCs w:val="28"/>
        </w:rPr>
      </w:pPr>
    </w:p>
    <w:p w:rsidR="005C6A39" w:rsidRPr="003048C9" w:rsidRDefault="005C6A39" w:rsidP="005C6A39">
      <w:pPr>
        <w:ind w:firstLine="567"/>
        <w:jc w:val="both"/>
        <w:rPr>
          <w:sz w:val="28"/>
          <w:szCs w:val="28"/>
        </w:rPr>
      </w:pPr>
      <w:r w:rsidRPr="003048C9">
        <w:rPr>
          <w:sz w:val="28"/>
          <w:szCs w:val="28"/>
        </w:rPr>
        <w:t xml:space="preserve">При выявлении дебиторской задолженности по доходам ответственный специалист Администрации </w:t>
      </w:r>
      <w:r>
        <w:rPr>
          <w:sz w:val="28"/>
          <w:szCs w:val="28"/>
        </w:rPr>
        <w:t>Калинин</w:t>
      </w:r>
      <w:r w:rsidRPr="003048C9">
        <w:rPr>
          <w:sz w:val="28"/>
          <w:szCs w:val="28"/>
        </w:rPr>
        <w:t xml:space="preserve">ского сельского поселения, на которого возложено исполнение функций контроля по исполнению муниципального контракта (договора), соглашения и (или) иного обязательства, установленного действующим законодательством Российской Федерации, подготавливает </w:t>
      </w:r>
      <w:r w:rsidRPr="003048C9">
        <w:rPr>
          <w:sz w:val="28"/>
          <w:szCs w:val="28"/>
        </w:rPr>
        <w:lastRenderedPageBreak/>
        <w:t xml:space="preserve">проект претензии (требования) в 2-х экземплярах и передает на подпись главе Администрации </w:t>
      </w:r>
      <w:r>
        <w:rPr>
          <w:sz w:val="28"/>
          <w:szCs w:val="28"/>
        </w:rPr>
        <w:t>Калинин</w:t>
      </w:r>
      <w:r w:rsidRPr="003048C9">
        <w:rPr>
          <w:sz w:val="28"/>
          <w:szCs w:val="28"/>
        </w:rPr>
        <w:t>ского сельского поселения.</w:t>
      </w:r>
    </w:p>
    <w:p w:rsidR="005C6A39" w:rsidRPr="003048C9" w:rsidRDefault="005C6A39" w:rsidP="005C6A39">
      <w:pPr>
        <w:ind w:firstLine="567"/>
        <w:jc w:val="both"/>
        <w:rPr>
          <w:sz w:val="28"/>
          <w:szCs w:val="28"/>
        </w:rPr>
      </w:pPr>
      <w:r w:rsidRPr="003048C9">
        <w:rPr>
          <w:sz w:val="28"/>
          <w:szCs w:val="28"/>
        </w:rPr>
        <w:t xml:space="preserve">Подписанная претензия (требование) в течение одного рабочего дня направляется должнику (дебитору), а второй экземпляр вместе </w:t>
      </w:r>
      <w:r w:rsidRPr="003048C9">
        <w:rPr>
          <w:sz w:val="28"/>
          <w:szCs w:val="28"/>
        </w:rPr>
        <w:br/>
        <w:t xml:space="preserve">с документами, обосновывающими возникновение дебиторской задолженности, передается </w:t>
      </w:r>
      <w:r>
        <w:rPr>
          <w:sz w:val="28"/>
          <w:szCs w:val="28"/>
        </w:rPr>
        <w:t>в сектор экономики и финансов</w:t>
      </w:r>
      <w:r w:rsidRPr="003048C9">
        <w:rPr>
          <w:sz w:val="28"/>
          <w:szCs w:val="28"/>
        </w:rPr>
        <w:t xml:space="preserve"> Администрации </w:t>
      </w:r>
      <w:r>
        <w:rPr>
          <w:sz w:val="28"/>
          <w:szCs w:val="28"/>
        </w:rPr>
        <w:t>Калинин</w:t>
      </w:r>
      <w:r w:rsidRPr="003048C9">
        <w:rPr>
          <w:sz w:val="28"/>
          <w:szCs w:val="28"/>
        </w:rPr>
        <w:t>ского сельского поселения для своевременного начисления задолженности и отражения в бюджетном учете.</w:t>
      </w:r>
    </w:p>
    <w:p w:rsidR="005C6A39" w:rsidRPr="003048C9" w:rsidRDefault="005C6A39" w:rsidP="005C6A39">
      <w:pPr>
        <w:ind w:firstLine="567"/>
        <w:jc w:val="both"/>
        <w:rPr>
          <w:sz w:val="28"/>
          <w:szCs w:val="28"/>
        </w:rPr>
      </w:pPr>
      <w:proofErr w:type="gramStart"/>
      <w:r w:rsidRPr="003048C9">
        <w:rPr>
          <w:sz w:val="28"/>
          <w:szCs w:val="28"/>
        </w:rPr>
        <w:t xml:space="preserve">В случае неуплаты или оплаты в неполном объеме платежей, предусмотренных претензией (требованием), ответственный специалист Администрации </w:t>
      </w:r>
      <w:r>
        <w:rPr>
          <w:sz w:val="28"/>
          <w:szCs w:val="28"/>
        </w:rPr>
        <w:t>Калинин</w:t>
      </w:r>
      <w:r w:rsidRPr="003048C9">
        <w:rPr>
          <w:sz w:val="28"/>
          <w:szCs w:val="28"/>
        </w:rPr>
        <w:t xml:space="preserve">ского сельского поселения подготавливает в 2 экземплярах проект уведомления должнику о переводе его задолженности в просроченную и передает на подпись главе Администрации </w:t>
      </w:r>
      <w:r>
        <w:rPr>
          <w:sz w:val="28"/>
          <w:szCs w:val="28"/>
        </w:rPr>
        <w:t>Калинин</w:t>
      </w:r>
      <w:r w:rsidRPr="003048C9">
        <w:rPr>
          <w:sz w:val="28"/>
          <w:szCs w:val="28"/>
        </w:rPr>
        <w:t>ского сельского поселения.</w:t>
      </w:r>
      <w:proofErr w:type="gramEnd"/>
    </w:p>
    <w:p w:rsidR="005C6A39" w:rsidRPr="003048C9" w:rsidRDefault="005C6A39" w:rsidP="005C6A39">
      <w:pPr>
        <w:ind w:firstLine="567"/>
        <w:jc w:val="both"/>
        <w:rPr>
          <w:sz w:val="28"/>
          <w:szCs w:val="28"/>
        </w:rPr>
      </w:pPr>
      <w:r w:rsidRPr="003048C9">
        <w:rPr>
          <w:sz w:val="28"/>
          <w:szCs w:val="28"/>
        </w:rPr>
        <w:t xml:space="preserve">Подписанное уведомление в течение одного рабочего дня направляется должнику (дебитору), а второй экземпляр передается ответственному специалисту Администрации </w:t>
      </w:r>
      <w:r>
        <w:rPr>
          <w:sz w:val="28"/>
          <w:szCs w:val="28"/>
        </w:rPr>
        <w:t>Калинин</w:t>
      </w:r>
      <w:r w:rsidRPr="003048C9">
        <w:rPr>
          <w:sz w:val="28"/>
          <w:szCs w:val="28"/>
        </w:rPr>
        <w:t>ского сельского поселения вместе с документами, содержащими информацию о согласии должника (дебитора) добровольно погасить задолженность, о предоставлении отсрочки (рассрочки) платежа, либо об отказе должника (дебитора) от уплаты платежей.</w:t>
      </w:r>
    </w:p>
    <w:p w:rsidR="005C6A39" w:rsidRPr="003048C9" w:rsidRDefault="005C6A39" w:rsidP="005C6A39">
      <w:pPr>
        <w:ind w:firstLine="567"/>
        <w:jc w:val="both"/>
        <w:rPr>
          <w:sz w:val="28"/>
          <w:szCs w:val="28"/>
        </w:rPr>
      </w:pPr>
      <w:r w:rsidRPr="003048C9">
        <w:rPr>
          <w:sz w:val="28"/>
          <w:szCs w:val="28"/>
        </w:rPr>
        <w:t>В случае принятия решения о принудительном взыскании дебиторской задолженности по доходам подготовка документов осуществляется в соответствии с разделом 4 Регламента.</w:t>
      </w:r>
    </w:p>
    <w:p w:rsidR="005C6A39" w:rsidRPr="003048C9" w:rsidRDefault="005C6A39" w:rsidP="005C6A39">
      <w:pPr>
        <w:ind w:firstLine="567"/>
        <w:jc w:val="both"/>
        <w:rPr>
          <w:sz w:val="28"/>
          <w:szCs w:val="28"/>
        </w:rPr>
      </w:pPr>
    </w:p>
    <w:p w:rsidR="005C6A39" w:rsidRPr="003048C9" w:rsidRDefault="005C6A39" w:rsidP="005C6A39">
      <w:pPr>
        <w:ind w:firstLine="567"/>
        <w:jc w:val="both"/>
        <w:rPr>
          <w:sz w:val="28"/>
          <w:szCs w:val="28"/>
        </w:rPr>
      </w:pPr>
    </w:p>
    <w:p w:rsidR="005C6A39" w:rsidRPr="003048C9" w:rsidRDefault="005C6A39" w:rsidP="005C6A39">
      <w:pPr>
        <w:ind w:firstLine="567"/>
        <w:jc w:val="both"/>
        <w:rPr>
          <w:sz w:val="28"/>
          <w:szCs w:val="28"/>
        </w:rPr>
      </w:pPr>
    </w:p>
    <w:p w:rsidR="005C6A39" w:rsidRPr="003048C9" w:rsidRDefault="005C6A39" w:rsidP="005C6A39">
      <w:pPr>
        <w:ind w:firstLine="567"/>
        <w:jc w:val="both"/>
        <w:rPr>
          <w:sz w:val="28"/>
          <w:szCs w:val="28"/>
        </w:rPr>
      </w:pPr>
    </w:p>
    <w:p w:rsidR="005C6A39" w:rsidRPr="003048C9" w:rsidRDefault="005C6A39" w:rsidP="005C6A39">
      <w:pPr>
        <w:ind w:firstLine="567"/>
        <w:jc w:val="both"/>
        <w:rPr>
          <w:sz w:val="28"/>
          <w:szCs w:val="28"/>
        </w:rPr>
      </w:pPr>
    </w:p>
    <w:p w:rsidR="005C6A39" w:rsidRPr="003048C9" w:rsidRDefault="005C6A39" w:rsidP="005C6A39">
      <w:pPr>
        <w:ind w:firstLine="567"/>
        <w:jc w:val="both"/>
        <w:rPr>
          <w:sz w:val="28"/>
          <w:szCs w:val="28"/>
        </w:rPr>
      </w:pPr>
    </w:p>
    <w:p w:rsidR="005C6A39" w:rsidRDefault="005C6A39" w:rsidP="005C6A39">
      <w:pPr>
        <w:ind w:firstLine="567"/>
        <w:jc w:val="both"/>
        <w:rPr>
          <w:sz w:val="28"/>
          <w:szCs w:val="28"/>
        </w:rPr>
      </w:pPr>
    </w:p>
    <w:p w:rsidR="005C6A39" w:rsidRDefault="005C6A39" w:rsidP="005C6A39">
      <w:pPr>
        <w:ind w:firstLine="567"/>
        <w:jc w:val="both"/>
        <w:rPr>
          <w:sz w:val="28"/>
          <w:szCs w:val="28"/>
        </w:rPr>
      </w:pPr>
    </w:p>
    <w:p w:rsidR="005C6A39" w:rsidRDefault="005C6A39" w:rsidP="005C6A39">
      <w:pPr>
        <w:ind w:firstLine="567"/>
        <w:jc w:val="right"/>
        <w:rPr>
          <w:sz w:val="28"/>
          <w:szCs w:val="28"/>
        </w:rPr>
      </w:pPr>
    </w:p>
    <w:p w:rsidR="005C6A39" w:rsidRDefault="005C6A39" w:rsidP="005C6A39">
      <w:pPr>
        <w:ind w:firstLine="567"/>
        <w:jc w:val="right"/>
        <w:rPr>
          <w:sz w:val="28"/>
          <w:szCs w:val="28"/>
        </w:rPr>
      </w:pPr>
    </w:p>
    <w:p w:rsidR="005C6A39" w:rsidRDefault="005C6A39" w:rsidP="005C6A39">
      <w:pPr>
        <w:ind w:firstLine="567"/>
        <w:jc w:val="right"/>
        <w:rPr>
          <w:sz w:val="28"/>
          <w:szCs w:val="28"/>
        </w:rPr>
      </w:pPr>
    </w:p>
    <w:p w:rsidR="005C6A39" w:rsidRDefault="005C6A39" w:rsidP="005C6A39">
      <w:pPr>
        <w:ind w:firstLine="567"/>
        <w:jc w:val="right"/>
        <w:rPr>
          <w:sz w:val="28"/>
          <w:szCs w:val="28"/>
        </w:rPr>
      </w:pPr>
    </w:p>
    <w:p w:rsidR="005C6A39" w:rsidRDefault="005C6A39" w:rsidP="005C6A39">
      <w:pPr>
        <w:ind w:firstLine="567"/>
        <w:jc w:val="right"/>
        <w:rPr>
          <w:sz w:val="28"/>
          <w:szCs w:val="28"/>
        </w:rPr>
      </w:pPr>
    </w:p>
    <w:p w:rsidR="005C6A39" w:rsidRDefault="005C6A39" w:rsidP="005C6A39">
      <w:pPr>
        <w:ind w:firstLine="567"/>
        <w:jc w:val="right"/>
        <w:rPr>
          <w:sz w:val="28"/>
          <w:szCs w:val="28"/>
        </w:rPr>
      </w:pPr>
    </w:p>
    <w:p w:rsidR="005C6A39" w:rsidRDefault="005C6A39" w:rsidP="005C6A39">
      <w:pPr>
        <w:ind w:firstLine="567"/>
        <w:jc w:val="right"/>
        <w:rPr>
          <w:sz w:val="28"/>
          <w:szCs w:val="28"/>
        </w:rPr>
      </w:pPr>
    </w:p>
    <w:p w:rsidR="005C6A39" w:rsidRDefault="005C6A39" w:rsidP="005C6A39">
      <w:pPr>
        <w:ind w:firstLine="567"/>
        <w:jc w:val="right"/>
        <w:rPr>
          <w:sz w:val="28"/>
          <w:szCs w:val="28"/>
        </w:rPr>
      </w:pPr>
    </w:p>
    <w:p w:rsidR="005C6A39" w:rsidRDefault="005C6A39" w:rsidP="005C6A39">
      <w:pPr>
        <w:ind w:firstLine="567"/>
        <w:jc w:val="right"/>
        <w:rPr>
          <w:sz w:val="28"/>
          <w:szCs w:val="28"/>
        </w:rPr>
      </w:pPr>
    </w:p>
    <w:p w:rsidR="005C6A39" w:rsidRDefault="005C6A39" w:rsidP="005C6A39">
      <w:pPr>
        <w:ind w:firstLine="567"/>
        <w:jc w:val="right"/>
        <w:rPr>
          <w:sz w:val="28"/>
          <w:szCs w:val="28"/>
        </w:rPr>
      </w:pPr>
    </w:p>
    <w:p w:rsidR="005C6A39" w:rsidRDefault="005C6A39" w:rsidP="005C6A39">
      <w:pPr>
        <w:ind w:firstLine="567"/>
        <w:jc w:val="right"/>
        <w:rPr>
          <w:sz w:val="28"/>
          <w:szCs w:val="28"/>
        </w:rPr>
      </w:pPr>
    </w:p>
    <w:p w:rsidR="005C6A39" w:rsidRDefault="005C6A39" w:rsidP="005C6A39">
      <w:pPr>
        <w:ind w:firstLine="567"/>
        <w:jc w:val="right"/>
        <w:rPr>
          <w:sz w:val="28"/>
          <w:szCs w:val="28"/>
        </w:rPr>
      </w:pPr>
    </w:p>
    <w:p w:rsidR="00D76CAB" w:rsidRDefault="00D76CAB" w:rsidP="005C6A39">
      <w:pPr>
        <w:ind w:firstLine="567"/>
        <w:jc w:val="right"/>
        <w:rPr>
          <w:sz w:val="28"/>
          <w:szCs w:val="28"/>
        </w:rPr>
      </w:pPr>
    </w:p>
    <w:p w:rsidR="00D76CAB" w:rsidRDefault="00D76CAB" w:rsidP="005C6A39">
      <w:pPr>
        <w:ind w:firstLine="567"/>
        <w:jc w:val="right"/>
        <w:rPr>
          <w:sz w:val="28"/>
          <w:szCs w:val="28"/>
        </w:rPr>
      </w:pPr>
    </w:p>
    <w:p w:rsidR="00D76CAB" w:rsidRDefault="00D76CAB" w:rsidP="005C6A39">
      <w:pPr>
        <w:ind w:firstLine="567"/>
        <w:jc w:val="right"/>
        <w:rPr>
          <w:sz w:val="28"/>
          <w:szCs w:val="28"/>
        </w:rPr>
      </w:pPr>
    </w:p>
    <w:p w:rsidR="005C6A39" w:rsidRDefault="005C6A39" w:rsidP="005C6A39">
      <w:pPr>
        <w:ind w:firstLine="567"/>
        <w:jc w:val="right"/>
        <w:rPr>
          <w:sz w:val="28"/>
          <w:szCs w:val="28"/>
        </w:rPr>
      </w:pPr>
    </w:p>
    <w:p w:rsidR="005C6A39" w:rsidRDefault="005C6A39" w:rsidP="005C6A39">
      <w:pPr>
        <w:ind w:firstLine="567"/>
        <w:jc w:val="right"/>
        <w:rPr>
          <w:sz w:val="28"/>
          <w:szCs w:val="28"/>
        </w:rPr>
      </w:pPr>
    </w:p>
    <w:p w:rsidR="005C6A39" w:rsidRPr="003048C9" w:rsidRDefault="005C6A39" w:rsidP="005C6A39">
      <w:pPr>
        <w:ind w:firstLine="567"/>
        <w:jc w:val="right"/>
        <w:rPr>
          <w:sz w:val="28"/>
          <w:szCs w:val="28"/>
        </w:rPr>
      </w:pPr>
    </w:p>
    <w:p w:rsidR="005C6A39" w:rsidRPr="003048C9" w:rsidRDefault="005C6A39" w:rsidP="00171EC4">
      <w:pPr>
        <w:ind w:left="2835" w:firstLine="567"/>
        <w:jc w:val="center"/>
        <w:rPr>
          <w:sz w:val="28"/>
          <w:szCs w:val="28"/>
        </w:rPr>
      </w:pPr>
      <w:r w:rsidRPr="003048C9">
        <w:rPr>
          <w:sz w:val="28"/>
          <w:szCs w:val="28"/>
        </w:rPr>
        <w:t>Приложение</w:t>
      </w:r>
    </w:p>
    <w:p w:rsidR="005C6A39" w:rsidRPr="003048C9" w:rsidRDefault="005C6A39" w:rsidP="00171EC4">
      <w:pPr>
        <w:ind w:left="2835" w:firstLine="567"/>
        <w:jc w:val="center"/>
        <w:rPr>
          <w:sz w:val="28"/>
          <w:szCs w:val="28"/>
        </w:rPr>
      </w:pPr>
      <w:r w:rsidRPr="003048C9">
        <w:rPr>
          <w:sz w:val="28"/>
          <w:szCs w:val="28"/>
        </w:rPr>
        <w:t>к Регламенту реализации полномочий</w:t>
      </w:r>
    </w:p>
    <w:p w:rsidR="005C6A39" w:rsidRPr="003048C9" w:rsidRDefault="005C6A39" w:rsidP="00171EC4">
      <w:pPr>
        <w:ind w:left="2835" w:firstLine="567"/>
        <w:jc w:val="center"/>
        <w:rPr>
          <w:sz w:val="28"/>
          <w:szCs w:val="28"/>
        </w:rPr>
      </w:pPr>
      <w:r w:rsidRPr="003048C9">
        <w:rPr>
          <w:sz w:val="28"/>
          <w:szCs w:val="28"/>
        </w:rPr>
        <w:t>администратора доходов бюджета по взысканию</w:t>
      </w:r>
    </w:p>
    <w:p w:rsidR="005C6A39" w:rsidRPr="003048C9" w:rsidRDefault="005C6A39" w:rsidP="00171EC4">
      <w:pPr>
        <w:ind w:left="2835" w:firstLine="567"/>
        <w:jc w:val="center"/>
        <w:rPr>
          <w:sz w:val="28"/>
          <w:szCs w:val="28"/>
        </w:rPr>
      </w:pPr>
      <w:r w:rsidRPr="003048C9">
        <w:rPr>
          <w:sz w:val="28"/>
          <w:szCs w:val="28"/>
        </w:rPr>
        <w:t>дебиторской задолженности по платежам</w:t>
      </w:r>
    </w:p>
    <w:p w:rsidR="00171EC4" w:rsidRDefault="005C6A39" w:rsidP="00171EC4">
      <w:pPr>
        <w:ind w:left="3969"/>
        <w:jc w:val="center"/>
        <w:rPr>
          <w:sz w:val="28"/>
          <w:szCs w:val="28"/>
        </w:rPr>
      </w:pPr>
      <w:r w:rsidRPr="003048C9">
        <w:rPr>
          <w:sz w:val="28"/>
          <w:szCs w:val="28"/>
        </w:rPr>
        <w:t>в бюджет</w:t>
      </w:r>
      <w:r w:rsidR="00171EC4" w:rsidRPr="00171EC4">
        <w:t xml:space="preserve"> </w:t>
      </w:r>
      <w:proofErr w:type="gramStart"/>
      <w:r w:rsidR="00171EC4" w:rsidRPr="00171EC4">
        <w:rPr>
          <w:sz w:val="28"/>
          <w:szCs w:val="28"/>
        </w:rPr>
        <w:t>Калининского</w:t>
      </w:r>
      <w:proofErr w:type="gramEnd"/>
      <w:r w:rsidR="00171EC4">
        <w:rPr>
          <w:sz w:val="28"/>
          <w:szCs w:val="28"/>
        </w:rPr>
        <w:t xml:space="preserve"> </w:t>
      </w:r>
      <w:r w:rsidR="00171EC4" w:rsidRPr="00171EC4">
        <w:rPr>
          <w:sz w:val="28"/>
          <w:szCs w:val="28"/>
        </w:rPr>
        <w:t xml:space="preserve">сельского </w:t>
      </w:r>
    </w:p>
    <w:p w:rsidR="00171EC4" w:rsidRDefault="00171EC4" w:rsidP="00171EC4">
      <w:pPr>
        <w:ind w:left="3969"/>
        <w:jc w:val="center"/>
        <w:rPr>
          <w:sz w:val="28"/>
          <w:szCs w:val="28"/>
        </w:rPr>
      </w:pPr>
      <w:r w:rsidRPr="00171EC4">
        <w:rPr>
          <w:sz w:val="28"/>
          <w:szCs w:val="28"/>
        </w:rPr>
        <w:t xml:space="preserve">поселения </w:t>
      </w:r>
      <w:proofErr w:type="spellStart"/>
      <w:r w:rsidRPr="00171EC4">
        <w:rPr>
          <w:sz w:val="28"/>
          <w:szCs w:val="28"/>
        </w:rPr>
        <w:t>Мясниковского</w:t>
      </w:r>
      <w:proofErr w:type="spellEnd"/>
      <w:r w:rsidRPr="00171EC4">
        <w:rPr>
          <w:sz w:val="28"/>
          <w:szCs w:val="28"/>
        </w:rPr>
        <w:t xml:space="preserve"> района</w:t>
      </w:r>
      <w:r w:rsidR="005C6A39" w:rsidRPr="003048C9">
        <w:rPr>
          <w:sz w:val="28"/>
          <w:szCs w:val="28"/>
        </w:rPr>
        <w:t xml:space="preserve">, </w:t>
      </w:r>
    </w:p>
    <w:p w:rsidR="005C6A39" w:rsidRPr="003048C9" w:rsidRDefault="005C6A39" w:rsidP="00171EC4">
      <w:pPr>
        <w:ind w:left="3969"/>
        <w:jc w:val="center"/>
        <w:rPr>
          <w:sz w:val="28"/>
          <w:szCs w:val="28"/>
        </w:rPr>
      </w:pPr>
      <w:r w:rsidRPr="003048C9">
        <w:rPr>
          <w:sz w:val="28"/>
          <w:szCs w:val="28"/>
        </w:rPr>
        <w:t>пеням и штрафам по ним</w:t>
      </w:r>
    </w:p>
    <w:p w:rsidR="005C6A39" w:rsidRPr="003048C9" w:rsidRDefault="005C6A39" w:rsidP="005C6A39">
      <w:pPr>
        <w:ind w:firstLine="567"/>
        <w:rPr>
          <w:sz w:val="28"/>
          <w:szCs w:val="28"/>
        </w:rPr>
      </w:pPr>
    </w:p>
    <w:p w:rsidR="005C6A39" w:rsidRPr="003048C9" w:rsidRDefault="005C6A39" w:rsidP="005C6A39">
      <w:pPr>
        <w:ind w:firstLine="567"/>
        <w:rPr>
          <w:sz w:val="28"/>
          <w:szCs w:val="28"/>
        </w:rPr>
      </w:pPr>
    </w:p>
    <w:p w:rsidR="005C6A39" w:rsidRPr="003048C9" w:rsidRDefault="005C6A39" w:rsidP="005C6A39">
      <w:pPr>
        <w:ind w:firstLine="567"/>
        <w:jc w:val="center"/>
        <w:rPr>
          <w:b/>
          <w:bCs/>
          <w:sz w:val="28"/>
          <w:szCs w:val="28"/>
        </w:rPr>
      </w:pPr>
      <w:r w:rsidRPr="003048C9">
        <w:rPr>
          <w:b/>
          <w:bCs/>
          <w:sz w:val="28"/>
          <w:szCs w:val="28"/>
        </w:rPr>
        <w:t>ПЕРЕЧЕНЬ ДОХОДОВ,</w:t>
      </w:r>
    </w:p>
    <w:p w:rsidR="005C6A39" w:rsidRPr="003048C9" w:rsidRDefault="005C6A39" w:rsidP="005C6A39">
      <w:pPr>
        <w:ind w:firstLine="567"/>
        <w:jc w:val="center"/>
        <w:rPr>
          <w:b/>
          <w:iCs/>
          <w:sz w:val="28"/>
          <w:szCs w:val="28"/>
        </w:rPr>
      </w:pPr>
      <w:proofErr w:type="spellStart"/>
      <w:r w:rsidRPr="003048C9">
        <w:rPr>
          <w:b/>
          <w:iCs/>
          <w:sz w:val="28"/>
          <w:szCs w:val="28"/>
        </w:rPr>
        <w:t>администрируемых</w:t>
      </w:r>
      <w:proofErr w:type="spellEnd"/>
      <w:r w:rsidRPr="003048C9">
        <w:rPr>
          <w:b/>
          <w:iCs/>
          <w:sz w:val="28"/>
          <w:szCs w:val="28"/>
        </w:rPr>
        <w:t xml:space="preserve"> Администрацией </w:t>
      </w:r>
      <w:proofErr w:type="gramStart"/>
      <w:r>
        <w:rPr>
          <w:b/>
          <w:iCs/>
          <w:sz w:val="28"/>
          <w:szCs w:val="28"/>
        </w:rPr>
        <w:t>Калинин</w:t>
      </w:r>
      <w:r w:rsidRPr="003048C9">
        <w:rPr>
          <w:b/>
          <w:iCs/>
          <w:sz w:val="28"/>
          <w:szCs w:val="28"/>
        </w:rPr>
        <w:t>ского</w:t>
      </w:r>
      <w:proofErr w:type="gramEnd"/>
    </w:p>
    <w:p w:rsidR="005C6A39" w:rsidRPr="003048C9" w:rsidRDefault="005C6A39" w:rsidP="005C6A39">
      <w:pPr>
        <w:ind w:firstLine="567"/>
        <w:jc w:val="center"/>
        <w:rPr>
          <w:b/>
          <w:iCs/>
          <w:sz w:val="28"/>
          <w:szCs w:val="28"/>
        </w:rPr>
      </w:pPr>
      <w:r w:rsidRPr="003048C9">
        <w:rPr>
          <w:b/>
          <w:iCs/>
          <w:sz w:val="28"/>
          <w:szCs w:val="28"/>
        </w:rPr>
        <w:t xml:space="preserve">сельского поселения </w:t>
      </w:r>
      <w:proofErr w:type="spellStart"/>
      <w:r w:rsidRPr="003048C9">
        <w:rPr>
          <w:b/>
          <w:iCs/>
          <w:sz w:val="28"/>
          <w:szCs w:val="28"/>
        </w:rPr>
        <w:t>Мясниковского</w:t>
      </w:r>
      <w:proofErr w:type="spellEnd"/>
      <w:r w:rsidRPr="003048C9">
        <w:rPr>
          <w:b/>
          <w:iCs/>
          <w:sz w:val="28"/>
          <w:szCs w:val="28"/>
        </w:rPr>
        <w:t xml:space="preserve"> района</w:t>
      </w:r>
    </w:p>
    <w:p w:rsidR="005C6A39" w:rsidRPr="003048C9" w:rsidRDefault="005C6A39" w:rsidP="005C6A39">
      <w:pPr>
        <w:ind w:firstLine="567"/>
        <w:rPr>
          <w:b/>
          <w:iCs/>
          <w:sz w:val="28"/>
          <w:szCs w:val="28"/>
        </w:rPr>
      </w:pPr>
    </w:p>
    <w:p w:rsidR="005C6A39" w:rsidRPr="003048C9" w:rsidRDefault="005C6A39" w:rsidP="005C6A39">
      <w:pPr>
        <w:ind w:firstLine="567"/>
        <w:rPr>
          <w:b/>
          <w:iCs/>
          <w:sz w:val="28"/>
          <w:szCs w:val="28"/>
        </w:rPr>
      </w:pPr>
    </w:p>
    <w:p w:rsidR="005C6A39" w:rsidRPr="003048C9" w:rsidRDefault="005C6A39" w:rsidP="005C6A39">
      <w:pPr>
        <w:ind w:firstLine="567"/>
        <w:rPr>
          <w:b/>
          <w:iCs/>
          <w:sz w:val="28"/>
          <w:szCs w:val="28"/>
        </w:rPr>
      </w:pPr>
    </w:p>
    <w:tbl>
      <w:tblPr>
        <w:tblW w:w="9820" w:type="dxa"/>
        <w:tblInd w:w="62" w:type="dxa"/>
        <w:tblCellMar>
          <w:top w:w="29" w:type="dxa"/>
          <w:left w:w="101" w:type="dxa"/>
          <w:right w:w="0" w:type="dxa"/>
        </w:tblCellMar>
        <w:tblLook w:val="00A0"/>
      </w:tblPr>
      <w:tblGrid>
        <w:gridCol w:w="465"/>
        <w:gridCol w:w="2033"/>
        <w:gridCol w:w="2644"/>
        <w:gridCol w:w="4678"/>
      </w:tblGrid>
      <w:tr w:rsidR="005C6A39" w:rsidRPr="003048C9" w:rsidTr="00935158">
        <w:trPr>
          <w:trHeight w:val="854"/>
        </w:trPr>
        <w:tc>
          <w:tcPr>
            <w:tcW w:w="465"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hanging="23"/>
              <w:rPr>
                <w:sz w:val="28"/>
                <w:szCs w:val="28"/>
              </w:rPr>
            </w:pPr>
            <w:r>
              <w:rPr>
                <w:sz w:val="28"/>
                <w:szCs w:val="28"/>
              </w:rPr>
              <w:t xml:space="preserve">№ </w:t>
            </w:r>
            <w:proofErr w:type="spellStart"/>
            <w:r>
              <w:rPr>
                <w:sz w:val="28"/>
                <w:szCs w:val="28"/>
              </w:rPr>
              <w:t>пп</w:t>
            </w:r>
            <w:proofErr w:type="spellEnd"/>
          </w:p>
        </w:tc>
        <w:tc>
          <w:tcPr>
            <w:tcW w:w="2033"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rPr>
                <w:sz w:val="28"/>
                <w:szCs w:val="28"/>
              </w:rPr>
            </w:pPr>
            <w:r w:rsidRPr="003048C9">
              <w:rPr>
                <w:sz w:val="28"/>
                <w:szCs w:val="28"/>
              </w:rPr>
              <w:t>Код главного администратора доходов</w:t>
            </w:r>
          </w:p>
        </w:tc>
        <w:tc>
          <w:tcPr>
            <w:tcW w:w="2644"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rPr>
                <w:sz w:val="28"/>
                <w:szCs w:val="28"/>
              </w:rPr>
            </w:pPr>
            <w:r w:rsidRPr="003048C9">
              <w:rPr>
                <w:sz w:val="28"/>
                <w:szCs w:val="28"/>
              </w:rPr>
              <w:t>Код доходов бюджета</w:t>
            </w:r>
          </w:p>
        </w:tc>
        <w:tc>
          <w:tcPr>
            <w:tcW w:w="4678"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rPr>
                <w:sz w:val="28"/>
                <w:szCs w:val="28"/>
              </w:rPr>
            </w:pPr>
            <w:r w:rsidRPr="003048C9">
              <w:rPr>
                <w:sz w:val="28"/>
                <w:szCs w:val="28"/>
              </w:rPr>
              <w:t>Наименование кода вида (подвида) доходов бюджета</w:t>
            </w:r>
          </w:p>
        </w:tc>
      </w:tr>
      <w:tr w:rsidR="005C6A39" w:rsidRPr="003048C9" w:rsidTr="00935158">
        <w:trPr>
          <w:trHeight w:val="1253"/>
        </w:trPr>
        <w:tc>
          <w:tcPr>
            <w:tcW w:w="465"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hanging="23"/>
              <w:rPr>
                <w:sz w:val="28"/>
                <w:szCs w:val="28"/>
              </w:rPr>
            </w:pPr>
            <w:r w:rsidRPr="003048C9">
              <w:rPr>
                <w:sz w:val="28"/>
                <w:szCs w:val="28"/>
              </w:rPr>
              <w:t>1</w:t>
            </w:r>
          </w:p>
        </w:tc>
        <w:tc>
          <w:tcPr>
            <w:tcW w:w="2033"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firstLine="567"/>
              <w:rPr>
                <w:sz w:val="28"/>
                <w:szCs w:val="28"/>
              </w:rPr>
            </w:pPr>
            <w:r w:rsidRPr="003048C9">
              <w:rPr>
                <w:sz w:val="28"/>
                <w:szCs w:val="28"/>
              </w:rPr>
              <w:t>951</w:t>
            </w:r>
          </w:p>
        </w:tc>
        <w:tc>
          <w:tcPr>
            <w:tcW w:w="2644"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rPr>
                <w:sz w:val="28"/>
                <w:szCs w:val="28"/>
              </w:rPr>
            </w:pPr>
            <w:r w:rsidRPr="003048C9">
              <w:rPr>
                <w:sz w:val="28"/>
                <w:szCs w:val="28"/>
              </w:rPr>
              <w:t>11100000000000000</w:t>
            </w:r>
          </w:p>
        </w:tc>
        <w:tc>
          <w:tcPr>
            <w:tcW w:w="4678"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firstLine="46"/>
              <w:rPr>
                <w:sz w:val="28"/>
                <w:szCs w:val="28"/>
              </w:rPr>
            </w:pPr>
            <w:r w:rsidRPr="003048C9">
              <w:rPr>
                <w:sz w:val="28"/>
                <w:szCs w:val="28"/>
              </w:rPr>
              <w:t>Доходы от использования имущества, находящегося  в государственной и муниципальной собственности</w:t>
            </w:r>
          </w:p>
        </w:tc>
      </w:tr>
      <w:tr w:rsidR="005C6A39" w:rsidRPr="003048C9" w:rsidTr="00935158">
        <w:trPr>
          <w:trHeight w:val="818"/>
        </w:trPr>
        <w:tc>
          <w:tcPr>
            <w:tcW w:w="465"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hanging="23"/>
              <w:rPr>
                <w:sz w:val="28"/>
                <w:szCs w:val="28"/>
              </w:rPr>
            </w:pPr>
            <w:r w:rsidRPr="003048C9">
              <w:rPr>
                <w:sz w:val="28"/>
                <w:szCs w:val="28"/>
              </w:rPr>
              <w:t>2</w:t>
            </w:r>
          </w:p>
        </w:tc>
        <w:tc>
          <w:tcPr>
            <w:tcW w:w="2033"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firstLine="567"/>
              <w:rPr>
                <w:sz w:val="28"/>
                <w:szCs w:val="28"/>
              </w:rPr>
            </w:pPr>
            <w:r w:rsidRPr="003048C9">
              <w:rPr>
                <w:sz w:val="28"/>
                <w:szCs w:val="28"/>
              </w:rPr>
              <w:t>951</w:t>
            </w:r>
          </w:p>
        </w:tc>
        <w:tc>
          <w:tcPr>
            <w:tcW w:w="2644"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rPr>
                <w:sz w:val="28"/>
                <w:szCs w:val="28"/>
              </w:rPr>
            </w:pPr>
            <w:r w:rsidRPr="003048C9">
              <w:rPr>
                <w:sz w:val="28"/>
                <w:szCs w:val="28"/>
              </w:rPr>
              <w:t>11300000000000000</w:t>
            </w:r>
          </w:p>
        </w:tc>
        <w:tc>
          <w:tcPr>
            <w:tcW w:w="4678"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firstLine="46"/>
              <w:rPr>
                <w:sz w:val="28"/>
                <w:szCs w:val="28"/>
              </w:rPr>
            </w:pPr>
            <w:r w:rsidRPr="003048C9">
              <w:rPr>
                <w:sz w:val="28"/>
                <w:szCs w:val="28"/>
              </w:rPr>
              <w:t>Доходы от оказания платных услуг и компенсации затрат государства</w:t>
            </w:r>
          </w:p>
        </w:tc>
      </w:tr>
      <w:tr w:rsidR="005C6A39" w:rsidRPr="003048C9" w:rsidTr="00935158">
        <w:trPr>
          <w:trHeight w:val="802"/>
        </w:trPr>
        <w:tc>
          <w:tcPr>
            <w:tcW w:w="465"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hanging="23"/>
              <w:rPr>
                <w:sz w:val="28"/>
                <w:szCs w:val="28"/>
              </w:rPr>
            </w:pPr>
            <w:r w:rsidRPr="003048C9">
              <w:rPr>
                <w:sz w:val="28"/>
                <w:szCs w:val="28"/>
              </w:rPr>
              <w:t>3</w:t>
            </w:r>
          </w:p>
        </w:tc>
        <w:tc>
          <w:tcPr>
            <w:tcW w:w="2033"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firstLine="567"/>
              <w:rPr>
                <w:sz w:val="28"/>
                <w:szCs w:val="28"/>
              </w:rPr>
            </w:pPr>
            <w:r w:rsidRPr="003048C9">
              <w:rPr>
                <w:sz w:val="28"/>
                <w:szCs w:val="28"/>
              </w:rPr>
              <w:t>951</w:t>
            </w:r>
          </w:p>
        </w:tc>
        <w:tc>
          <w:tcPr>
            <w:tcW w:w="2644"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rPr>
                <w:sz w:val="28"/>
                <w:szCs w:val="28"/>
              </w:rPr>
            </w:pPr>
            <w:r w:rsidRPr="003048C9">
              <w:rPr>
                <w:sz w:val="28"/>
                <w:szCs w:val="28"/>
              </w:rPr>
              <w:t>11400000000000000</w:t>
            </w:r>
          </w:p>
        </w:tc>
        <w:tc>
          <w:tcPr>
            <w:tcW w:w="4678"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firstLine="46"/>
              <w:rPr>
                <w:sz w:val="28"/>
                <w:szCs w:val="28"/>
              </w:rPr>
            </w:pPr>
            <w:r w:rsidRPr="003048C9">
              <w:rPr>
                <w:sz w:val="28"/>
                <w:szCs w:val="28"/>
              </w:rPr>
              <w:t>Доходы от продажи материальных и нематериальных активов</w:t>
            </w:r>
          </w:p>
        </w:tc>
      </w:tr>
      <w:tr w:rsidR="005C6A39" w:rsidRPr="003048C9" w:rsidTr="00935158">
        <w:trPr>
          <w:trHeight w:val="654"/>
        </w:trPr>
        <w:tc>
          <w:tcPr>
            <w:tcW w:w="465"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hanging="23"/>
              <w:rPr>
                <w:sz w:val="28"/>
                <w:szCs w:val="28"/>
              </w:rPr>
            </w:pPr>
            <w:r w:rsidRPr="003048C9">
              <w:rPr>
                <w:sz w:val="28"/>
                <w:szCs w:val="28"/>
              </w:rPr>
              <w:t>4</w:t>
            </w:r>
          </w:p>
        </w:tc>
        <w:tc>
          <w:tcPr>
            <w:tcW w:w="2033"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firstLine="567"/>
              <w:rPr>
                <w:sz w:val="28"/>
                <w:szCs w:val="28"/>
              </w:rPr>
            </w:pPr>
            <w:r w:rsidRPr="003048C9">
              <w:rPr>
                <w:sz w:val="28"/>
                <w:szCs w:val="28"/>
              </w:rPr>
              <w:t>951</w:t>
            </w:r>
          </w:p>
        </w:tc>
        <w:tc>
          <w:tcPr>
            <w:tcW w:w="2644"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rPr>
                <w:sz w:val="28"/>
                <w:szCs w:val="28"/>
              </w:rPr>
            </w:pPr>
            <w:r w:rsidRPr="003048C9">
              <w:rPr>
                <w:sz w:val="28"/>
                <w:szCs w:val="28"/>
              </w:rPr>
              <w:t>11600000000000000</w:t>
            </w:r>
          </w:p>
        </w:tc>
        <w:tc>
          <w:tcPr>
            <w:tcW w:w="4678"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firstLine="46"/>
              <w:rPr>
                <w:sz w:val="28"/>
                <w:szCs w:val="28"/>
              </w:rPr>
            </w:pPr>
            <w:r w:rsidRPr="003048C9">
              <w:rPr>
                <w:sz w:val="28"/>
                <w:szCs w:val="28"/>
              </w:rPr>
              <w:t>Штрафы, санкции, возмещение ущерба</w:t>
            </w:r>
          </w:p>
        </w:tc>
      </w:tr>
      <w:tr w:rsidR="005C6A39" w:rsidRPr="003048C9" w:rsidTr="00935158">
        <w:trPr>
          <w:trHeight w:val="380"/>
        </w:trPr>
        <w:tc>
          <w:tcPr>
            <w:tcW w:w="465"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hanging="23"/>
              <w:rPr>
                <w:sz w:val="28"/>
                <w:szCs w:val="28"/>
              </w:rPr>
            </w:pPr>
            <w:r w:rsidRPr="003048C9">
              <w:rPr>
                <w:sz w:val="28"/>
                <w:szCs w:val="28"/>
              </w:rPr>
              <w:t>5</w:t>
            </w:r>
          </w:p>
        </w:tc>
        <w:tc>
          <w:tcPr>
            <w:tcW w:w="2033"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firstLine="567"/>
              <w:rPr>
                <w:sz w:val="28"/>
                <w:szCs w:val="28"/>
              </w:rPr>
            </w:pPr>
            <w:r w:rsidRPr="003048C9">
              <w:rPr>
                <w:sz w:val="28"/>
                <w:szCs w:val="28"/>
              </w:rPr>
              <w:t>951</w:t>
            </w:r>
          </w:p>
        </w:tc>
        <w:tc>
          <w:tcPr>
            <w:tcW w:w="2644"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rPr>
                <w:sz w:val="28"/>
                <w:szCs w:val="28"/>
              </w:rPr>
            </w:pPr>
            <w:r w:rsidRPr="003048C9">
              <w:rPr>
                <w:sz w:val="28"/>
                <w:szCs w:val="28"/>
              </w:rPr>
              <w:t>11700000000000000</w:t>
            </w:r>
          </w:p>
        </w:tc>
        <w:tc>
          <w:tcPr>
            <w:tcW w:w="4678" w:type="dxa"/>
            <w:tcBorders>
              <w:top w:val="single" w:sz="2" w:space="0" w:color="000000"/>
              <w:left w:val="single" w:sz="2" w:space="0" w:color="000000"/>
              <w:bottom w:val="single" w:sz="2" w:space="0" w:color="000000"/>
              <w:right w:val="single" w:sz="2" w:space="0" w:color="000000"/>
            </w:tcBorders>
          </w:tcPr>
          <w:p w:rsidR="005C6A39" w:rsidRPr="003048C9" w:rsidRDefault="005C6A39" w:rsidP="00935158">
            <w:pPr>
              <w:ind w:firstLine="46"/>
              <w:rPr>
                <w:sz w:val="28"/>
                <w:szCs w:val="28"/>
              </w:rPr>
            </w:pPr>
            <w:r w:rsidRPr="003048C9">
              <w:rPr>
                <w:sz w:val="28"/>
                <w:szCs w:val="28"/>
              </w:rPr>
              <w:t>Прочие неналоговые доходы</w:t>
            </w:r>
          </w:p>
        </w:tc>
      </w:tr>
    </w:tbl>
    <w:p w:rsidR="005C6A39" w:rsidRPr="003048C9" w:rsidRDefault="005C6A39" w:rsidP="005C6A39">
      <w:pPr>
        <w:ind w:firstLine="567"/>
        <w:rPr>
          <w:sz w:val="28"/>
          <w:szCs w:val="28"/>
        </w:rPr>
      </w:pPr>
    </w:p>
    <w:p w:rsidR="005C6A39" w:rsidRPr="003048C9" w:rsidRDefault="005C6A39" w:rsidP="005C6A39">
      <w:pPr>
        <w:ind w:firstLine="567"/>
        <w:rPr>
          <w:sz w:val="28"/>
          <w:szCs w:val="28"/>
        </w:rPr>
      </w:pPr>
    </w:p>
    <w:p w:rsidR="001F30B9" w:rsidRDefault="001F30B9" w:rsidP="005C6A39">
      <w:pPr>
        <w:jc w:val="center"/>
      </w:pPr>
    </w:p>
    <w:sectPr w:rsidR="001F30B9" w:rsidSect="007C7B06">
      <w:footerReference w:type="even" r:id="rId8"/>
      <w:pgSz w:w="11906" w:h="16838"/>
      <w:pgMar w:top="1134" w:right="567" w:bottom="1134" w:left="1701" w:header="709" w:footer="70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88C" w:rsidRDefault="00E9188C">
      <w:r>
        <w:separator/>
      </w:r>
    </w:p>
  </w:endnote>
  <w:endnote w:type="continuationSeparator" w:id="0">
    <w:p w:rsidR="00E9188C" w:rsidRDefault="00E91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C02" w:rsidRDefault="005A5254" w:rsidP="00D00358">
    <w:pPr>
      <w:pStyle w:val="a4"/>
      <w:framePr w:wrap="around" w:vAnchor="text" w:hAnchor="margin" w:xAlign="right" w:y="1"/>
      <w:rPr>
        <w:rStyle w:val="a6"/>
      </w:rPr>
    </w:pPr>
    <w:r>
      <w:rPr>
        <w:rStyle w:val="a6"/>
      </w:rPr>
      <w:fldChar w:fldCharType="begin"/>
    </w:r>
    <w:r w:rsidR="00660080">
      <w:rPr>
        <w:rStyle w:val="a6"/>
      </w:rPr>
      <w:instrText xml:space="preserve">PAGE  </w:instrText>
    </w:r>
    <w:r>
      <w:rPr>
        <w:rStyle w:val="a6"/>
      </w:rPr>
      <w:fldChar w:fldCharType="end"/>
    </w:r>
  </w:p>
  <w:p w:rsidR="00361C02" w:rsidRDefault="00E9188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88C" w:rsidRDefault="00E9188C">
      <w:r>
        <w:separator/>
      </w:r>
    </w:p>
  </w:footnote>
  <w:footnote w:type="continuationSeparator" w:id="0">
    <w:p w:rsidR="00E9188C" w:rsidRDefault="00E918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5446E8"/>
    <w:multiLevelType w:val="hybridMultilevel"/>
    <w:tmpl w:val="CBF8A3DC"/>
    <w:lvl w:ilvl="0" w:tplc="2A28A0A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60080"/>
    <w:rsid w:val="00003E5F"/>
    <w:rsid w:val="00036E5E"/>
    <w:rsid w:val="0008304E"/>
    <w:rsid w:val="000C7B86"/>
    <w:rsid w:val="000F5F5D"/>
    <w:rsid w:val="0010750F"/>
    <w:rsid w:val="00107562"/>
    <w:rsid w:val="0014023E"/>
    <w:rsid w:val="00144335"/>
    <w:rsid w:val="00171EC4"/>
    <w:rsid w:val="001863FC"/>
    <w:rsid w:val="001C4810"/>
    <w:rsid w:val="001E2640"/>
    <w:rsid w:val="001F17F9"/>
    <w:rsid w:val="001F30B9"/>
    <w:rsid w:val="0022114E"/>
    <w:rsid w:val="00255575"/>
    <w:rsid w:val="002678CF"/>
    <w:rsid w:val="00272D11"/>
    <w:rsid w:val="00284DE6"/>
    <w:rsid w:val="00287DDB"/>
    <w:rsid w:val="00290C68"/>
    <w:rsid w:val="002F10BB"/>
    <w:rsid w:val="0030236B"/>
    <w:rsid w:val="00310258"/>
    <w:rsid w:val="0032488E"/>
    <w:rsid w:val="003276B9"/>
    <w:rsid w:val="003344E4"/>
    <w:rsid w:val="003410F1"/>
    <w:rsid w:val="00347955"/>
    <w:rsid w:val="003A46E6"/>
    <w:rsid w:val="003D6248"/>
    <w:rsid w:val="00441837"/>
    <w:rsid w:val="0045277A"/>
    <w:rsid w:val="004832FB"/>
    <w:rsid w:val="0049317E"/>
    <w:rsid w:val="004A04CC"/>
    <w:rsid w:val="004A29AF"/>
    <w:rsid w:val="004B2EB3"/>
    <w:rsid w:val="004C6CD2"/>
    <w:rsid w:val="004C7D97"/>
    <w:rsid w:val="004F4579"/>
    <w:rsid w:val="00504BFE"/>
    <w:rsid w:val="00520584"/>
    <w:rsid w:val="00531E71"/>
    <w:rsid w:val="005339C6"/>
    <w:rsid w:val="00536541"/>
    <w:rsid w:val="00567FBC"/>
    <w:rsid w:val="005A5254"/>
    <w:rsid w:val="005C6A39"/>
    <w:rsid w:val="005F34A3"/>
    <w:rsid w:val="00606098"/>
    <w:rsid w:val="00611431"/>
    <w:rsid w:val="00617ACE"/>
    <w:rsid w:val="006370B6"/>
    <w:rsid w:val="00654D01"/>
    <w:rsid w:val="00660080"/>
    <w:rsid w:val="0068013F"/>
    <w:rsid w:val="0069172E"/>
    <w:rsid w:val="006B2A81"/>
    <w:rsid w:val="006B7FFD"/>
    <w:rsid w:val="006C22D2"/>
    <w:rsid w:val="006E71FE"/>
    <w:rsid w:val="00700595"/>
    <w:rsid w:val="00722359"/>
    <w:rsid w:val="00725B9A"/>
    <w:rsid w:val="00726047"/>
    <w:rsid w:val="00734921"/>
    <w:rsid w:val="0073608A"/>
    <w:rsid w:val="007525AF"/>
    <w:rsid w:val="0078231B"/>
    <w:rsid w:val="007E06BD"/>
    <w:rsid w:val="007F2916"/>
    <w:rsid w:val="00836B2A"/>
    <w:rsid w:val="00843A02"/>
    <w:rsid w:val="00852823"/>
    <w:rsid w:val="008C2654"/>
    <w:rsid w:val="008C42BA"/>
    <w:rsid w:val="008F757C"/>
    <w:rsid w:val="00900F78"/>
    <w:rsid w:val="00902A55"/>
    <w:rsid w:val="00904CB0"/>
    <w:rsid w:val="0090557E"/>
    <w:rsid w:val="009262D7"/>
    <w:rsid w:val="0092682D"/>
    <w:rsid w:val="00947BB9"/>
    <w:rsid w:val="0097555C"/>
    <w:rsid w:val="009E21B5"/>
    <w:rsid w:val="009E3589"/>
    <w:rsid w:val="009E45CE"/>
    <w:rsid w:val="009E668F"/>
    <w:rsid w:val="00A25F07"/>
    <w:rsid w:val="00A302E2"/>
    <w:rsid w:val="00A35A60"/>
    <w:rsid w:val="00A45171"/>
    <w:rsid w:val="00AC039E"/>
    <w:rsid w:val="00AC26E1"/>
    <w:rsid w:val="00AE15B0"/>
    <w:rsid w:val="00AF6267"/>
    <w:rsid w:val="00B51CBE"/>
    <w:rsid w:val="00B6744E"/>
    <w:rsid w:val="00B92DB2"/>
    <w:rsid w:val="00BA43D0"/>
    <w:rsid w:val="00BA6E13"/>
    <w:rsid w:val="00C1631C"/>
    <w:rsid w:val="00C17C1E"/>
    <w:rsid w:val="00C24066"/>
    <w:rsid w:val="00C4305D"/>
    <w:rsid w:val="00C45018"/>
    <w:rsid w:val="00C54AB9"/>
    <w:rsid w:val="00D10EFE"/>
    <w:rsid w:val="00D300FB"/>
    <w:rsid w:val="00D32347"/>
    <w:rsid w:val="00D44BA6"/>
    <w:rsid w:val="00D6172E"/>
    <w:rsid w:val="00D76CAB"/>
    <w:rsid w:val="00D91C3B"/>
    <w:rsid w:val="00D92A5D"/>
    <w:rsid w:val="00DB2C75"/>
    <w:rsid w:val="00DB5BCF"/>
    <w:rsid w:val="00DC3865"/>
    <w:rsid w:val="00DE205E"/>
    <w:rsid w:val="00DE681C"/>
    <w:rsid w:val="00E01440"/>
    <w:rsid w:val="00E12D64"/>
    <w:rsid w:val="00E15C5D"/>
    <w:rsid w:val="00E339BE"/>
    <w:rsid w:val="00E37061"/>
    <w:rsid w:val="00E42990"/>
    <w:rsid w:val="00E65DC8"/>
    <w:rsid w:val="00E9188C"/>
    <w:rsid w:val="00EF0408"/>
    <w:rsid w:val="00EF3342"/>
    <w:rsid w:val="00EF5394"/>
    <w:rsid w:val="00F22D6A"/>
    <w:rsid w:val="00FB4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080"/>
    <w:pPr>
      <w:ind w:firstLine="0"/>
      <w:jc w:val="left"/>
    </w:pPr>
  </w:style>
  <w:style w:type="paragraph" w:styleId="1">
    <w:name w:val="heading 1"/>
    <w:basedOn w:val="a"/>
    <w:next w:val="a"/>
    <w:link w:val="10"/>
    <w:qFormat/>
    <w:rsid w:val="00A25F07"/>
    <w:pPr>
      <w:keepNext/>
      <w:spacing w:line="360" w:lineRule="auto"/>
      <w:ind w:left="2124"/>
      <w:outlineLvl w:val="0"/>
    </w:pPr>
    <w:rPr>
      <w:sz w:val="28"/>
    </w:rPr>
  </w:style>
  <w:style w:type="paragraph" w:styleId="2">
    <w:name w:val="heading 2"/>
    <w:basedOn w:val="a"/>
    <w:next w:val="a"/>
    <w:link w:val="20"/>
    <w:qFormat/>
    <w:rsid w:val="00A25F07"/>
    <w:pPr>
      <w:keepNext/>
      <w:spacing w:line="360" w:lineRule="auto"/>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5F07"/>
    <w:rPr>
      <w:sz w:val="28"/>
      <w:szCs w:val="24"/>
    </w:rPr>
  </w:style>
  <w:style w:type="character" w:customStyle="1" w:styleId="20">
    <w:name w:val="Заголовок 2 Знак"/>
    <w:basedOn w:val="a0"/>
    <w:link w:val="2"/>
    <w:rsid w:val="00A25F07"/>
    <w:rPr>
      <w:sz w:val="28"/>
      <w:szCs w:val="24"/>
    </w:rPr>
  </w:style>
  <w:style w:type="paragraph" w:styleId="a3">
    <w:name w:val="List Paragraph"/>
    <w:basedOn w:val="a"/>
    <w:uiPriority w:val="34"/>
    <w:qFormat/>
    <w:rsid w:val="00A25F07"/>
    <w:pPr>
      <w:widowControl w:val="0"/>
      <w:autoSpaceDE w:val="0"/>
      <w:autoSpaceDN w:val="0"/>
      <w:adjustRightInd w:val="0"/>
      <w:ind w:left="720"/>
      <w:contextualSpacing/>
    </w:pPr>
  </w:style>
  <w:style w:type="paragraph" w:styleId="a4">
    <w:name w:val="footer"/>
    <w:basedOn w:val="a"/>
    <w:link w:val="a5"/>
    <w:uiPriority w:val="99"/>
    <w:rsid w:val="00660080"/>
    <w:pPr>
      <w:tabs>
        <w:tab w:val="center" w:pos="4153"/>
        <w:tab w:val="right" w:pos="8306"/>
      </w:tabs>
    </w:pPr>
  </w:style>
  <w:style w:type="character" w:customStyle="1" w:styleId="a5">
    <w:name w:val="Нижний колонтитул Знак"/>
    <w:basedOn w:val="a0"/>
    <w:link w:val="a4"/>
    <w:uiPriority w:val="99"/>
    <w:rsid w:val="00660080"/>
  </w:style>
  <w:style w:type="character" w:styleId="a6">
    <w:name w:val="page number"/>
    <w:basedOn w:val="a0"/>
    <w:rsid w:val="00660080"/>
  </w:style>
  <w:style w:type="paragraph" w:styleId="a7">
    <w:name w:val="No Spacing"/>
    <w:uiPriority w:val="1"/>
    <w:qFormat/>
    <w:rsid w:val="00660080"/>
    <w:pPr>
      <w:ind w:firstLine="0"/>
      <w:jc w:val="left"/>
    </w:pPr>
    <w:rPr>
      <w:sz w:val="24"/>
      <w:szCs w:val="24"/>
    </w:rPr>
  </w:style>
  <w:style w:type="paragraph" w:customStyle="1" w:styleId="ConsPlusNormal">
    <w:name w:val="ConsPlusNormal"/>
    <w:link w:val="ConsPlusNormal0"/>
    <w:qFormat/>
    <w:rsid w:val="00660080"/>
    <w:pPr>
      <w:autoSpaceDE w:val="0"/>
      <w:autoSpaceDN w:val="0"/>
      <w:adjustRightInd w:val="0"/>
      <w:ind w:firstLine="0"/>
      <w:jc w:val="left"/>
    </w:pPr>
    <w:rPr>
      <w:rFonts w:ascii="Arial" w:eastAsia="Calibri" w:hAnsi="Arial"/>
      <w:sz w:val="28"/>
      <w:szCs w:val="28"/>
      <w:lang w:eastAsia="en-US"/>
    </w:rPr>
  </w:style>
  <w:style w:type="character" w:customStyle="1" w:styleId="ConsPlusNormal0">
    <w:name w:val="ConsPlusNormal Знак"/>
    <w:link w:val="ConsPlusNormal"/>
    <w:locked/>
    <w:rsid w:val="00660080"/>
    <w:rPr>
      <w:rFonts w:ascii="Arial" w:eastAsia="Calibri" w:hAnsi="Arial"/>
      <w:sz w:val="28"/>
      <w:szCs w:val="28"/>
      <w:lang w:eastAsia="en-US"/>
    </w:rPr>
  </w:style>
  <w:style w:type="paragraph" w:styleId="a8">
    <w:name w:val="Balloon Text"/>
    <w:basedOn w:val="a"/>
    <w:link w:val="a9"/>
    <w:uiPriority w:val="99"/>
    <w:semiHidden/>
    <w:unhideWhenUsed/>
    <w:rsid w:val="00660080"/>
    <w:rPr>
      <w:rFonts w:ascii="Tahoma" w:hAnsi="Tahoma" w:cs="Tahoma"/>
      <w:sz w:val="16"/>
      <w:szCs w:val="16"/>
    </w:rPr>
  </w:style>
  <w:style w:type="character" w:customStyle="1" w:styleId="a9">
    <w:name w:val="Текст выноски Знак"/>
    <w:basedOn w:val="a0"/>
    <w:link w:val="a8"/>
    <w:uiPriority w:val="99"/>
    <w:semiHidden/>
    <w:rsid w:val="006600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2362</Words>
  <Characters>13464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Юрист</cp:lastModifiedBy>
  <cp:revision>4</cp:revision>
  <cp:lastPrinted>2023-09-14T13:13:00Z</cp:lastPrinted>
  <dcterms:created xsi:type="dcterms:W3CDTF">2025-08-21T06:42:00Z</dcterms:created>
  <dcterms:modified xsi:type="dcterms:W3CDTF">2025-09-16T12:52:00Z</dcterms:modified>
</cp:coreProperties>
</file>